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5D" w:rsidRPr="00D5165D" w:rsidRDefault="00D5165D" w:rsidP="00D5165D">
      <w:pPr>
        <w:spacing w:after="0" w:line="240" w:lineRule="auto"/>
        <w:jc w:val="center"/>
        <w:outlineLvl w:val="2"/>
        <w:rPr>
          <w:rFonts w:ascii="Times New Roman" w:eastAsia="Times New Roman" w:hAnsi="Times New Roman" w:cs="Times New Roman"/>
          <w:b/>
          <w:bCs/>
          <w:sz w:val="27"/>
          <w:szCs w:val="27"/>
        </w:rPr>
      </w:pPr>
      <w:r w:rsidRPr="00D5165D">
        <w:rPr>
          <w:rFonts w:ascii="Times New Roman" w:eastAsia="Times New Roman" w:hAnsi="Times New Roman" w:cs="Times New Roman"/>
          <w:b/>
          <w:bCs/>
          <w:color w:val="C00000"/>
          <w:sz w:val="48"/>
          <w:szCs w:val="48"/>
        </w:rPr>
        <w:t>Oberlin College</w:t>
      </w:r>
    </w:p>
    <w:p w:rsidR="00D5165D" w:rsidRPr="00D5165D" w:rsidRDefault="00D5165D" w:rsidP="00D5165D">
      <w:pPr>
        <w:spacing w:after="0" w:line="240" w:lineRule="auto"/>
        <w:jc w:val="center"/>
        <w:outlineLvl w:val="2"/>
        <w:rPr>
          <w:rFonts w:ascii="Times New Roman" w:eastAsia="Times New Roman" w:hAnsi="Times New Roman" w:cs="Times New Roman"/>
          <w:b/>
          <w:bCs/>
          <w:sz w:val="27"/>
          <w:szCs w:val="27"/>
        </w:rPr>
      </w:pPr>
      <w:r w:rsidRPr="00D5165D">
        <w:rPr>
          <w:rFonts w:ascii="Times New Roman" w:eastAsia="Times New Roman" w:hAnsi="Times New Roman" w:cs="Times New Roman"/>
          <w:b/>
          <w:bCs/>
          <w:color w:val="C00000"/>
          <w:sz w:val="48"/>
          <w:szCs w:val="48"/>
        </w:rPr>
        <w:t>Annual Fire Safety Report</w:t>
      </w:r>
    </w:p>
    <w:p w:rsidR="00D5165D" w:rsidRPr="00D5165D" w:rsidRDefault="00D5165D" w:rsidP="00D5165D">
      <w:pPr>
        <w:spacing w:after="0" w:line="240" w:lineRule="auto"/>
        <w:jc w:val="center"/>
        <w:outlineLvl w:val="2"/>
        <w:rPr>
          <w:rFonts w:ascii="Times New Roman" w:eastAsia="Times New Roman" w:hAnsi="Times New Roman" w:cs="Times New Roman"/>
          <w:b/>
          <w:bCs/>
          <w:sz w:val="27"/>
          <w:szCs w:val="27"/>
        </w:rPr>
      </w:pPr>
      <w:r w:rsidRPr="00D5165D">
        <w:rPr>
          <w:rFonts w:ascii="Times New Roman" w:eastAsia="Times New Roman" w:hAnsi="Times New Roman" w:cs="Times New Roman"/>
          <w:b/>
          <w:bCs/>
          <w:color w:val="C00000"/>
          <w:sz w:val="48"/>
          <w:szCs w:val="48"/>
        </w:rPr>
        <w:t>2019</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i/>
          <w:iCs/>
          <w:color w:val="000000"/>
          <w:sz w:val="24"/>
          <w:szCs w:val="24"/>
        </w:rPr>
        <w:t xml:space="preserve">The information and statistics contained herein are being presented to the Oberlin College community in compliance with </w:t>
      </w:r>
      <w:r w:rsidRPr="00D5165D">
        <w:rPr>
          <w:rFonts w:ascii="Times New Roman" w:eastAsia="Times New Roman" w:hAnsi="Times New Roman" w:cs="Times New Roman"/>
          <w:i/>
          <w:iCs/>
          <w:color w:val="000000"/>
        </w:rPr>
        <w:t xml:space="preserve">Fire Safety Procedures, Statistics, Reports and Documentation requirements of </w:t>
      </w:r>
      <w:r w:rsidRPr="00D5165D">
        <w:rPr>
          <w:rFonts w:ascii="Times New Roman" w:eastAsia="Times New Roman" w:hAnsi="Times New Roman" w:cs="Times New Roman"/>
          <w:i/>
          <w:iCs/>
          <w:color w:val="000000"/>
          <w:sz w:val="24"/>
          <w:szCs w:val="24"/>
        </w:rPr>
        <w:t>The Higher Education Opportunity Act (Public Law 110-315) (HEOA), enacted August 14, 2008.  It joins the Oberlin College Annual Security Report, complying with The Jeanne Clery Disclosure of Campus Security Policy and Campus Crime Statistics Act.  Oberlin College publishes both reports on the web at &lt;</w:t>
      </w:r>
      <w:hyperlink r:id="rId6" w:history="1">
        <w:r w:rsidRPr="00D5165D">
          <w:rPr>
            <w:rFonts w:ascii="Times New Roman" w:eastAsia="Times New Roman" w:hAnsi="Times New Roman" w:cs="Times New Roman"/>
            <w:i/>
            <w:iCs/>
            <w:color w:val="1155CC"/>
            <w:sz w:val="24"/>
            <w:szCs w:val="24"/>
            <w:u w:val="single"/>
          </w:rPr>
          <w:t>http://oberlin.edu/campu</w:t>
        </w:r>
      </w:hyperlink>
      <w:r w:rsidRPr="00D5165D">
        <w:rPr>
          <w:rFonts w:ascii="Times New Roman" w:eastAsia="Times New Roman" w:hAnsi="Times New Roman" w:cs="Times New Roman"/>
          <w:i/>
          <w:iCs/>
          <w:color w:val="366091"/>
          <w:sz w:val="24"/>
          <w:szCs w:val="24"/>
        </w:rPr>
        <w:t>s-safety</w:t>
      </w:r>
      <w:r w:rsidRPr="00D5165D">
        <w:rPr>
          <w:rFonts w:ascii="Times New Roman" w:eastAsia="Times New Roman" w:hAnsi="Times New Roman" w:cs="Times New Roman"/>
          <w:i/>
          <w:iCs/>
          <w:color w:val="000000"/>
          <w:sz w:val="24"/>
          <w:szCs w:val="24"/>
        </w:rPr>
        <w:t xml:space="preserve">&gt; and in brochure format.  Paper copies of each are available for individuals to pick up at the Office of Campus Safety, 140 West College Street, Suite C, Oberlin, OH 44074, or, to have a copy mailed to you, send a written request to the Office of Campus Safety by interoffice mail, or by email to </w:t>
      </w:r>
      <w:hyperlink r:id="rId7" w:history="1">
        <w:r w:rsidRPr="00D5165D">
          <w:rPr>
            <w:rFonts w:ascii="Times New Roman" w:eastAsia="Times New Roman" w:hAnsi="Times New Roman" w:cs="Times New Roman"/>
            <w:i/>
            <w:iCs/>
            <w:color w:val="000000"/>
            <w:sz w:val="24"/>
            <w:szCs w:val="24"/>
            <w:u w:val="single"/>
          </w:rPr>
          <w:t>Dave.Bender@oberlin.edu</w:t>
        </w:r>
      </w:hyperlink>
      <w:r w:rsidRPr="00D5165D">
        <w:rPr>
          <w:rFonts w:ascii="Times New Roman" w:eastAsia="Times New Roman" w:hAnsi="Times New Roman" w:cs="Times New Roman"/>
          <w:i/>
          <w:iCs/>
          <w:color w:val="000000"/>
          <w:sz w:val="24"/>
          <w:szCs w:val="24"/>
        </w:rPr>
        <w:t>.  You may also make the request by phone:  (440) 775-8444.</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800000"/>
          <w:sz w:val="36"/>
          <w:szCs w:val="36"/>
        </w:rPr>
        <w:t>Oberlin College Campus Safety Office</w:t>
      </w: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800000"/>
          <w:sz w:val="36"/>
          <w:szCs w:val="36"/>
        </w:rPr>
        <w:t>140 West College Street, Suite C</w:t>
      </w: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800000"/>
          <w:sz w:val="36"/>
          <w:szCs w:val="36"/>
        </w:rPr>
        <w:t>Oberlin, Ohio  44074</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ind w:left="720" w:firstLine="720"/>
        <w:jc w:val="both"/>
        <w:rPr>
          <w:rFonts w:ascii="Times New Roman" w:eastAsia="Times New Roman" w:hAnsi="Times New Roman" w:cs="Times New Roman"/>
          <w:sz w:val="24"/>
          <w:szCs w:val="24"/>
        </w:rPr>
      </w:pPr>
      <w:r w:rsidRPr="00D5165D">
        <w:rPr>
          <w:rFonts w:ascii="Times New Roman" w:eastAsia="Times New Roman" w:hAnsi="Times New Roman" w:cs="Times New Roman"/>
          <w:b/>
          <w:bCs/>
          <w:color w:val="800000"/>
          <w:sz w:val="32"/>
          <w:szCs w:val="32"/>
        </w:rPr>
        <w:t>Emergency Line:</w:t>
      </w:r>
      <w:r w:rsidRPr="00D5165D">
        <w:rPr>
          <w:rFonts w:ascii="Times New Roman" w:eastAsia="Times New Roman" w:hAnsi="Times New Roman" w:cs="Times New Roman"/>
          <w:b/>
          <w:bCs/>
          <w:color w:val="800000"/>
          <w:sz w:val="32"/>
          <w:szCs w:val="32"/>
        </w:rPr>
        <w:tab/>
      </w:r>
      <w:r w:rsidRPr="00D5165D">
        <w:rPr>
          <w:rFonts w:ascii="Times New Roman" w:eastAsia="Times New Roman" w:hAnsi="Times New Roman" w:cs="Times New Roman"/>
          <w:b/>
          <w:bCs/>
          <w:color w:val="800000"/>
          <w:sz w:val="32"/>
          <w:szCs w:val="32"/>
        </w:rPr>
        <w:tab/>
      </w:r>
      <w:r w:rsidRPr="00D5165D">
        <w:rPr>
          <w:rFonts w:ascii="Times New Roman" w:eastAsia="Times New Roman" w:hAnsi="Times New Roman" w:cs="Times New Roman"/>
          <w:b/>
          <w:bCs/>
          <w:color w:val="800000"/>
          <w:sz w:val="32"/>
          <w:szCs w:val="32"/>
        </w:rPr>
        <w:tab/>
      </w:r>
      <w:r w:rsidRPr="00D5165D">
        <w:rPr>
          <w:rFonts w:ascii="Times New Roman" w:eastAsia="Times New Roman" w:hAnsi="Times New Roman" w:cs="Times New Roman"/>
          <w:b/>
          <w:bCs/>
          <w:color w:val="800000"/>
          <w:sz w:val="32"/>
          <w:szCs w:val="32"/>
        </w:rPr>
        <w:tab/>
        <w:t xml:space="preserve"> 440-775-8911</w:t>
      </w:r>
    </w:p>
    <w:p w:rsidR="00D5165D" w:rsidRPr="00D5165D" w:rsidRDefault="00D5165D" w:rsidP="00D5165D">
      <w:pPr>
        <w:spacing w:after="0" w:line="240" w:lineRule="auto"/>
        <w:ind w:left="720" w:firstLine="720"/>
        <w:jc w:val="both"/>
        <w:rPr>
          <w:rFonts w:ascii="Times New Roman" w:eastAsia="Times New Roman" w:hAnsi="Times New Roman" w:cs="Times New Roman"/>
          <w:sz w:val="24"/>
          <w:szCs w:val="24"/>
        </w:rPr>
      </w:pPr>
      <w:r w:rsidRPr="00D5165D">
        <w:rPr>
          <w:rFonts w:ascii="Times New Roman" w:eastAsia="Times New Roman" w:hAnsi="Times New Roman" w:cs="Times New Roman"/>
          <w:b/>
          <w:bCs/>
          <w:color w:val="800000"/>
          <w:sz w:val="32"/>
          <w:szCs w:val="32"/>
        </w:rPr>
        <w:t>Emergency (Police, Fire, Ambulance):</w:t>
      </w:r>
      <w:r w:rsidRPr="00D5165D">
        <w:rPr>
          <w:rFonts w:ascii="Times New Roman" w:eastAsia="Times New Roman" w:hAnsi="Times New Roman" w:cs="Times New Roman"/>
          <w:b/>
          <w:bCs/>
          <w:color w:val="800000"/>
          <w:sz w:val="32"/>
          <w:szCs w:val="32"/>
        </w:rPr>
        <w:tab/>
      </w:r>
      <w:r w:rsidRPr="00D5165D">
        <w:rPr>
          <w:rFonts w:ascii="Times New Roman" w:eastAsia="Times New Roman" w:hAnsi="Times New Roman" w:cs="Times New Roman"/>
          <w:b/>
          <w:bCs/>
          <w:color w:val="800000"/>
          <w:sz w:val="32"/>
          <w:szCs w:val="32"/>
        </w:rPr>
        <w:tab/>
        <w:t>911</w:t>
      </w:r>
    </w:p>
    <w:p w:rsidR="00D5165D" w:rsidRPr="00D5165D" w:rsidRDefault="00D5165D" w:rsidP="00D5165D">
      <w:pPr>
        <w:spacing w:after="0" w:line="240" w:lineRule="auto"/>
        <w:ind w:left="720" w:firstLine="720"/>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8"/>
          <w:szCs w:val="28"/>
        </w:rPr>
        <w:t>(Call goes directly to County Emergency Services, not through </w:t>
      </w:r>
    </w:p>
    <w:p w:rsidR="00D5165D" w:rsidRPr="00D5165D" w:rsidRDefault="00D5165D" w:rsidP="00D5165D">
      <w:pPr>
        <w:spacing w:after="0" w:line="240" w:lineRule="auto"/>
        <w:ind w:left="720" w:firstLine="720"/>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8"/>
          <w:szCs w:val="28"/>
        </w:rPr>
        <w:t>Oberlin College Campus Safety)</w:t>
      </w:r>
    </w:p>
    <w:p w:rsidR="00D5165D" w:rsidRPr="00D5165D" w:rsidRDefault="00D5165D" w:rsidP="00D5165D">
      <w:pPr>
        <w:spacing w:after="0" w:line="240" w:lineRule="auto"/>
        <w:ind w:left="720" w:firstLine="720"/>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8"/>
          <w:szCs w:val="28"/>
        </w:rPr>
        <w:t>College Extension:</w:t>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t xml:space="preserve">       58911</w:t>
      </w:r>
    </w:p>
    <w:p w:rsidR="00D5165D" w:rsidRPr="00D5165D" w:rsidRDefault="00D5165D" w:rsidP="00D5165D">
      <w:pPr>
        <w:spacing w:after="0" w:line="240" w:lineRule="auto"/>
        <w:ind w:left="720" w:firstLine="720"/>
        <w:jc w:val="both"/>
        <w:rPr>
          <w:rFonts w:ascii="Times New Roman" w:eastAsia="Times New Roman" w:hAnsi="Times New Roman" w:cs="Times New Roman"/>
          <w:sz w:val="24"/>
          <w:szCs w:val="24"/>
        </w:rPr>
      </w:pPr>
      <w:r w:rsidRPr="00D5165D">
        <w:rPr>
          <w:rFonts w:ascii="Times New Roman" w:eastAsia="Times New Roman" w:hAnsi="Times New Roman" w:cs="Times New Roman"/>
          <w:b/>
          <w:bCs/>
          <w:color w:val="800000"/>
          <w:sz w:val="32"/>
          <w:szCs w:val="32"/>
        </w:rPr>
        <w:t>Service Number (</w:t>
      </w:r>
      <w:proofErr w:type="spellStart"/>
      <w:r w:rsidRPr="00D5165D">
        <w:rPr>
          <w:rFonts w:ascii="Times New Roman" w:eastAsia="Times New Roman" w:hAnsi="Times New Roman" w:cs="Times New Roman"/>
          <w:b/>
          <w:bCs/>
          <w:color w:val="800000"/>
          <w:sz w:val="32"/>
          <w:szCs w:val="32"/>
        </w:rPr>
        <w:t>Non Emergency</w:t>
      </w:r>
      <w:proofErr w:type="spellEnd"/>
      <w:r w:rsidRPr="00D5165D">
        <w:rPr>
          <w:rFonts w:ascii="Times New Roman" w:eastAsia="Times New Roman" w:hAnsi="Times New Roman" w:cs="Times New Roman"/>
          <w:b/>
          <w:bCs/>
          <w:color w:val="800000"/>
          <w:sz w:val="32"/>
          <w:szCs w:val="32"/>
        </w:rPr>
        <w:t>)</w:t>
      </w:r>
      <w:r w:rsidRPr="00D5165D">
        <w:rPr>
          <w:rFonts w:ascii="Times New Roman" w:eastAsia="Times New Roman" w:hAnsi="Times New Roman" w:cs="Times New Roman"/>
          <w:b/>
          <w:bCs/>
          <w:color w:val="800000"/>
          <w:sz w:val="32"/>
          <w:szCs w:val="32"/>
        </w:rPr>
        <w:tab/>
        <w:t>  440-775-8444</w:t>
      </w:r>
    </w:p>
    <w:p w:rsidR="00D5165D" w:rsidRPr="00D5165D" w:rsidRDefault="00D5165D" w:rsidP="00D5165D">
      <w:pPr>
        <w:spacing w:after="0" w:line="240" w:lineRule="auto"/>
        <w:ind w:left="720" w:firstLine="720"/>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8"/>
          <w:szCs w:val="28"/>
        </w:rPr>
        <w:t>College Extension:</w:t>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t xml:space="preserve">       58444</w:t>
      </w:r>
    </w:p>
    <w:p w:rsidR="00D5165D" w:rsidRPr="00D5165D" w:rsidRDefault="00D5165D" w:rsidP="00D5165D">
      <w:pPr>
        <w:spacing w:after="0" w:line="240" w:lineRule="auto"/>
        <w:ind w:left="720" w:firstLine="720"/>
        <w:jc w:val="both"/>
        <w:rPr>
          <w:rFonts w:ascii="Times New Roman" w:eastAsia="Times New Roman" w:hAnsi="Times New Roman" w:cs="Times New Roman"/>
          <w:sz w:val="24"/>
          <w:szCs w:val="24"/>
        </w:rPr>
      </w:pPr>
      <w:r w:rsidRPr="00D5165D">
        <w:rPr>
          <w:rFonts w:ascii="Times New Roman" w:eastAsia="Times New Roman" w:hAnsi="Times New Roman" w:cs="Times New Roman"/>
          <w:b/>
          <w:bCs/>
          <w:color w:val="800000"/>
          <w:sz w:val="32"/>
          <w:szCs w:val="32"/>
        </w:rPr>
        <w:t>Student Shuttle Service:</w:t>
      </w:r>
      <w:r w:rsidRPr="00D5165D">
        <w:rPr>
          <w:rFonts w:ascii="Times New Roman" w:eastAsia="Times New Roman" w:hAnsi="Times New Roman" w:cs="Times New Roman"/>
          <w:b/>
          <w:bCs/>
          <w:color w:val="800000"/>
          <w:sz w:val="32"/>
          <w:szCs w:val="32"/>
        </w:rPr>
        <w:tab/>
      </w:r>
      <w:r w:rsidRPr="00D5165D">
        <w:rPr>
          <w:rFonts w:ascii="Times New Roman" w:eastAsia="Times New Roman" w:hAnsi="Times New Roman" w:cs="Times New Roman"/>
          <w:b/>
          <w:bCs/>
          <w:color w:val="800000"/>
          <w:sz w:val="32"/>
          <w:szCs w:val="32"/>
        </w:rPr>
        <w:tab/>
        <w:t>      775-RIDE (7433)</w:t>
      </w:r>
    </w:p>
    <w:p w:rsidR="00D5165D" w:rsidRPr="00D5165D" w:rsidRDefault="00D5165D" w:rsidP="00D5165D">
      <w:pPr>
        <w:spacing w:after="0" w:line="240" w:lineRule="auto"/>
        <w:ind w:left="1440" w:hanging="1440"/>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8"/>
          <w:szCs w:val="28"/>
        </w:rPr>
        <w:t>College Extension:</w:t>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r>
      <w:r w:rsidRPr="00D5165D">
        <w:rPr>
          <w:rFonts w:ascii="Times New Roman" w:eastAsia="Times New Roman" w:hAnsi="Times New Roman" w:cs="Times New Roman"/>
          <w:color w:val="000000"/>
          <w:sz w:val="28"/>
          <w:szCs w:val="28"/>
        </w:rPr>
        <w:tab/>
        <w:t xml:space="preserve">       57433</w:t>
      </w:r>
    </w:p>
    <w:p w:rsidR="00D5165D" w:rsidRPr="00D5165D" w:rsidRDefault="00D5165D" w:rsidP="00D5165D">
      <w:pPr>
        <w:spacing w:after="24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sz w:val="24"/>
          <w:szCs w:val="24"/>
        </w:rPr>
        <w:br/>
      </w:r>
      <w:r w:rsidRPr="00D5165D">
        <w:rPr>
          <w:rFonts w:ascii="Times New Roman" w:eastAsia="Times New Roman" w:hAnsi="Times New Roman" w:cs="Times New Roman"/>
          <w:sz w:val="24"/>
          <w:szCs w:val="24"/>
        </w:rPr>
        <w:br/>
      </w:r>
      <w:r w:rsidRPr="00D5165D">
        <w:rPr>
          <w:rFonts w:ascii="Times New Roman" w:eastAsia="Times New Roman" w:hAnsi="Times New Roman" w:cs="Times New Roman"/>
          <w:sz w:val="24"/>
          <w:szCs w:val="24"/>
        </w:rPr>
        <w:br/>
      </w:r>
      <w:r w:rsidRPr="00D5165D">
        <w:rPr>
          <w:rFonts w:ascii="Times New Roman" w:eastAsia="Times New Roman" w:hAnsi="Times New Roman" w:cs="Times New Roman"/>
          <w:sz w:val="24"/>
          <w:szCs w:val="24"/>
        </w:rPr>
        <w:br/>
      </w:r>
    </w:p>
    <w:p w:rsidR="00D5165D" w:rsidRPr="00D5165D" w:rsidRDefault="00D5165D" w:rsidP="00D5165D">
      <w:pPr>
        <w:spacing w:after="0" w:line="240" w:lineRule="auto"/>
        <w:jc w:val="center"/>
        <w:outlineLvl w:val="2"/>
        <w:rPr>
          <w:rFonts w:ascii="Times New Roman" w:eastAsia="Times New Roman" w:hAnsi="Times New Roman" w:cs="Times New Roman"/>
          <w:b/>
          <w:bCs/>
          <w:sz w:val="27"/>
          <w:szCs w:val="27"/>
        </w:rPr>
      </w:pPr>
      <w:r w:rsidRPr="00D5165D">
        <w:rPr>
          <w:rFonts w:ascii="Times New Roman" w:eastAsia="Times New Roman" w:hAnsi="Times New Roman" w:cs="Times New Roman"/>
          <w:b/>
          <w:bCs/>
          <w:color w:val="C00000"/>
          <w:sz w:val="26"/>
          <w:szCs w:val="26"/>
        </w:rPr>
        <w:t>Procedures for Reporting Fires on Campus</w:t>
      </w:r>
    </w:p>
    <w:p w:rsidR="00D5165D" w:rsidRPr="00D5165D" w:rsidRDefault="00D5165D" w:rsidP="00D5165D">
      <w:pPr>
        <w:spacing w:before="100" w:after="10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Fire incidents, fires, fire alarms, suspected incidents that could turn into a fire and suspicious activities should be reported in a timely manner to the Campus Safety office, 140 W. College St. Suite C, in person or by telephone to campus ext. 58911. The Campus Safety office can be dialed from most telephones on campus, and may be reached from campus emergency “blue light” phones by activating the call button. College Village Housing and 137 Elm Street Housing must dial 775-8911. Cell phones with other than local area codes should include the local area code, (440) 775-8911.</w:t>
      </w: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 xml:space="preserve">While many buildings on campus have fire alarm systems that activate upon detection of circumstances interpreted to be related to fire detection, occupants should </w:t>
      </w:r>
      <w:r w:rsidRPr="00D5165D">
        <w:rPr>
          <w:rFonts w:ascii="Times New Roman" w:eastAsia="Times New Roman" w:hAnsi="Times New Roman" w:cs="Times New Roman"/>
          <w:color w:val="000000"/>
        </w:rPr>
        <w:t>activate the nearest fire alarm pull station (frequently located adjacent to exits) if one is present and a fire alarm is not already sounding.</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Emergencies on campus may also be reported directly to the Lorain County 9-1-1 System by dialing 911 from your campus telephone. The countywide emergency 911 service will directly contact fire, law enforcement, or EMS rescue services, who may request assistance from the office of Campus Safety. This service is not available when using the campus emergency "Blue Light" telephone system, and there is no automatic notification to the Campus Safety office through the county 911 system.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For purposes of including a fire in the statistics in the Annual Fire Safety report, students and employees should report all fires, even those that have been extinguished, or are being reported “after the fact” to the Office of Campus Safety, or to the Director or Assistant Director of Campus Safety directly.</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General description of on-campus housing facility fire safety systems, </w:t>
      </w:r>
    </w:p>
    <w:p w:rsidR="00D5165D" w:rsidRPr="00D5165D" w:rsidRDefault="00D5165D" w:rsidP="00D5165D">
      <w:pPr>
        <w:spacing w:after="0" w:line="240" w:lineRule="auto"/>
        <w:jc w:val="center"/>
        <w:rPr>
          <w:rFonts w:ascii="Times New Roman" w:eastAsia="Times New Roman" w:hAnsi="Times New Roman" w:cs="Times New Roman"/>
          <w:sz w:val="24"/>
          <w:szCs w:val="24"/>
        </w:rPr>
      </w:pPr>
      <w:proofErr w:type="gramStart"/>
      <w:r w:rsidRPr="00D5165D">
        <w:rPr>
          <w:rFonts w:ascii="Times New Roman" w:eastAsia="Times New Roman" w:hAnsi="Times New Roman" w:cs="Times New Roman"/>
          <w:b/>
          <w:bCs/>
          <w:color w:val="C00000"/>
          <w:sz w:val="26"/>
          <w:szCs w:val="26"/>
        </w:rPr>
        <w:t>monitoring</w:t>
      </w:r>
      <w:proofErr w:type="gramEnd"/>
      <w:r w:rsidRPr="00D5165D">
        <w:rPr>
          <w:rFonts w:ascii="Times New Roman" w:eastAsia="Times New Roman" w:hAnsi="Times New Roman" w:cs="Times New Roman"/>
          <w:b/>
          <w:bCs/>
          <w:color w:val="C00000"/>
          <w:sz w:val="26"/>
          <w:szCs w:val="26"/>
        </w:rPr>
        <w:t>, and response</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The Oberlin College fire alarm system in service for on-campus student residential halls complies with the National Fire Protection Association (NFPA) 72 Chapter 6 through a microprocessor based fire alarm system.  The system sounds an alarm at the protected premises as the result of the manual operation of a fire alarm box (pull station) or the operation of protection equipment or systems, such as water flowing in a sprinkler system, the detection of smoke, or the detection of heat.  The activation of an alarm (change of status of the initiating device) is communicated in accordance with NFPA 72 Chapter 8 via the public switched telephone network to a contracted central station monitoring service, whose servers and operators, upon receipt of the signal, take action as required by NFPA 72, including notification to the Lorain County Emergency 911 System, which in turn dispatches municipal fire department services (Oberlin Fire Department) to respond to the location of the alarm.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Oberlin College Campus Safety Communication Officers, located on campus at 140 West College Suite C Street, receive notification on premises at the Campus Safety office for residential hall fire alarms, through a microprocessor based portal, and communicate a multiplex designated building zone or specific addressable alarm location to the Lorain County Emergency 911 system and to on-duty campus safety officers.  Communication officers also dispatch campus safety officers in response to notification from the monitoring service of alarms, trouble alarms, and supervisory alarms affecting College Village Housing units on Union and Goldsmith Streets (Union Street Housing), at 36 South Pleasant (Firelands) and at 137 Elm Street, or in response to community member reports of fire alarms or fire related incidents. Campus safety officers respond to the location of the fire alarm or incident to assist Oberlin Fire Department in access, requested information, confirmation of evacuation of known persons affected by the area in alarm; to communicate with and respond to the community affected by the fire alarm; and to activate any on-call notification systems within the College according to situational requirements.</w:t>
      </w: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Oberlin College Campus Safety Communication Officers who receive notice of stand-alone fire alarm devices or fire-related incidents in any of the College Village Housing Units notify Lorain County Emergency 911 System, which in turn dispatches municipal fire department services (Oberlin Fire Department or their mutual aid assistant) to respond to the location of the alarm.  Campus safety officers respond to the location of the fire alarm to assist Oberlin Fire Department in access, requested information, confirmation of evacuation of known persons affected by the area in alarm; to communicate with and respond to the community affected by the fire alarm; and to activate any on-call notification systems within the College according to situational requirements.  Residents of College Village Housing may also call the Lorain County Emergency 911 System directly to report their fire or fire alarm activation.  </w:t>
      </w:r>
    </w:p>
    <w:p w:rsidR="00D5165D" w:rsidRPr="00D5165D" w:rsidRDefault="00D5165D" w:rsidP="00D5165D">
      <w:pPr>
        <w:spacing w:after="24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 xml:space="preserve">Description of Fire Safety Systems for Each </w:t>
      </w:r>
      <w:proofErr w:type="gramStart"/>
      <w:r w:rsidRPr="00D5165D">
        <w:rPr>
          <w:rFonts w:ascii="Times New Roman" w:eastAsia="Times New Roman" w:hAnsi="Times New Roman" w:cs="Times New Roman"/>
          <w:b/>
          <w:bCs/>
          <w:color w:val="C00000"/>
          <w:sz w:val="26"/>
          <w:szCs w:val="26"/>
        </w:rPr>
        <w:t>On</w:t>
      </w:r>
      <w:proofErr w:type="gramEnd"/>
      <w:r w:rsidRPr="00D5165D">
        <w:rPr>
          <w:rFonts w:ascii="Times New Roman" w:eastAsia="Times New Roman" w:hAnsi="Times New Roman" w:cs="Times New Roman"/>
          <w:b/>
          <w:bCs/>
          <w:color w:val="C00000"/>
          <w:sz w:val="26"/>
          <w:szCs w:val="26"/>
        </w:rPr>
        <w:t xml:space="preserve"> Campus Housing Facility</w:t>
      </w:r>
    </w:p>
    <w:p w:rsidR="00D5165D" w:rsidRPr="00D5165D" w:rsidRDefault="00D5165D" w:rsidP="00D516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22"/>
        <w:gridCol w:w="1142"/>
        <w:gridCol w:w="982"/>
        <w:gridCol w:w="1902"/>
        <w:gridCol w:w="1104"/>
        <w:gridCol w:w="1239"/>
        <w:gridCol w:w="835"/>
        <w:gridCol w:w="1228"/>
      </w:tblGrid>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0" w:lineRule="atLeast"/>
              <w:jc w:val="both"/>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R-2 Residential Halls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Fire Alarm 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Audible /</w:t>
            </w: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Visual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Alarm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Heat/Smoke Detection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Manual Fire Alarm (Pull Station)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Sprinkler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0"/>
                <w:szCs w:val="20"/>
              </w:rPr>
              <w:t>Cook-</w:t>
            </w:r>
            <w:proofErr w:type="spellStart"/>
            <w:r w:rsidRPr="00D5165D">
              <w:rPr>
                <w:rFonts w:ascii="Times New Roman" w:eastAsia="Times New Roman" w:hAnsi="Times New Roman" w:cs="Times New Roman"/>
                <w:b/>
                <w:bCs/>
                <w:color w:val="000000"/>
                <w:sz w:val="20"/>
                <w:szCs w:val="20"/>
              </w:rPr>
              <w:t>ing</w:t>
            </w:r>
            <w:proofErr w:type="spellEnd"/>
          </w:p>
          <w:p w:rsidR="00D5165D" w:rsidRPr="00D5165D" w:rsidRDefault="00D5165D" w:rsidP="00D5165D">
            <w:pPr>
              <w:spacing w:after="0" w:line="0" w:lineRule="atLeast"/>
              <w:jc w:val="both"/>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0"/>
                <w:szCs w:val="20"/>
              </w:rPr>
              <w:t> Hoods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 Fire Drills Calendar </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Year 2017</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lastRenderedPageBreak/>
              <w:t>Allencroft</w:t>
            </w:r>
            <w:r w:rsidRPr="00D5165D">
              <w:rPr>
                <w:rFonts w:ascii="Times New Roman" w:eastAsia="Times New Roman" w:hAnsi="Times New Roman" w:cs="Times New Roman"/>
                <w:color w:val="000000"/>
              </w:rPr>
              <w:t> </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134 South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Asia House</w:t>
            </w:r>
            <w:r w:rsidRPr="00D5165D">
              <w:rPr>
                <w:rFonts w:ascii="Times New Roman" w:eastAsia="Times New Roman" w:hAnsi="Times New Roman" w:cs="Times New Roman"/>
                <w:color w:val="000000"/>
              </w:rPr>
              <w:t>(Quadrangle)</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40 West Lorain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Bailey House</w:t>
            </w:r>
            <w:r w:rsidRPr="00D5165D">
              <w:rPr>
                <w:rFonts w:ascii="Times New Roman" w:eastAsia="Times New Roman" w:hAnsi="Times New Roman" w:cs="Times New Roman"/>
                <w:color w:val="000000"/>
              </w:rPr>
              <w:t> </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208 North Professor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Baldwin Cottage</w:t>
            </w:r>
            <w:r w:rsidRPr="00D5165D">
              <w:rPr>
                <w:rFonts w:ascii="Times New Roman" w:eastAsia="Times New Roman" w:hAnsi="Times New Roman" w:cs="Times New Roman"/>
                <w:color w:val="000000"/>
              </w:rPr>
              <w:t> </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30 South Professor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Barnard House</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148 North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Barrows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145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Multiplex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Burton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194 North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Dascomb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140 West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East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176 North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Fairchild House</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93 Elm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Firelands</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136 South Pleasant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Harkness House</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113 West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Harvey House      </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96 South Professor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Johnson House </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216 South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lastRenderedPageBreak/>
              <w:t xml:space="preserve">Kade </w:t>
            </w:r>
            <w:r w:rsidRPr="00D5165D">
              <w:rPr>
                <w:rFonts w:ascii="Times New Roman" w:eastAsia="Times New Roman" w:hAnsi="Times New Roman" w:cs="Times New Roman"/>
                <w:color w:val="000000"/>
              </w:rPr>
              <w:t>(German House)</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104 South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p w:rsidR="00D5165D" w:rsidRPr="00D5165D" w:rsidRDefault="00D5165D" w:rsidP="00D5165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Kahn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169 North Professor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Keep Cottage</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154 North Main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Langston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95 Union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p w:rsidR="00D5165D" w:rsidRPr="00D5165D" w:rsidRDefault="00D5165D" w:rsidP="00D5165D">
            <w:pPr>
              <w:spacing w:after="0" w:line="0" w:lineRule="atLeast"/>
              <w:rPr>
                <w:rFonts w:ascii="Times New Roman" w:eastAsia="Times New Roman" w:hAnsi="Times New Roman" w:cs="Times New Roman"/>
                <w:sz w:val="24"/>
                <w:szCs w:val="24"/>
              </w:rPr>
            </w:pP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Lord-Saunders</w:t>
            </w:r>
            <w:r w:rsidRPr="00D5165D">
              <w:rPr>
                <w:rFonts w:ascii="Times New Roman" w:eastAsia="Times New Roman" w:hAnsi="Times New Roman" w:cs="Times New Roman"/>
                <w:color w:val="000000"/>
              </w:rPr>
              <w:t> </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126 Forest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Noah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167 Woodland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p w:rsidR="00D5165D" w:rsidRPr="00D5165D" w:rsidRDefault="00D5165D" w:rsidP="00D5165D">
            <w:pPr>
              <w:spacing w:after="0" w:line="0" w:lineRule="atLeast"/>
              <w:rPr>
                <w:rFonts w:ascii="Times New Roman" w:eastAsia="Times New Roman" w:hAnsi="Times New Roman" w:cs="Times New Roman"/>
                <w:sz w:val="24"/>
                <w:szCs w:val="24"/>
              </w:rPr>
            </w:pP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Old Barrows</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207 South Professor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p w:rsidR="00D5165D" w:rsidRPr="00D5165D" w:rsidRDefault="00D5165D" w:rsidP="00D5165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Price </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100 Forest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South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121 Elm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Talcott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 South Professor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Tank Hall</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110 East College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Zechiel House</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207 Woodland Street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Both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and Common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w:t>
            </w:r>
          </w:p>
        </w:tc>
      </w:tr>
    </w:tbl>
    <w:p w:rsidR="00D5165D" w:rsidRPr="00D5165D" w:rsidRDefault="00D5165D" w:rsidP="00D5165D">
      <w:pPr>
        <w:spacing w:after="24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2018 Apartment Style Housing Units</w:t>
      </w:r>
      <w:r w:rsidRPr="00D5165D">
        <w:rPr>
          <w:rFonts w:ascii="Times New Roman" w:eastAsia="Times New Roman" w:hAnsi="Times New Roman" w:cs="Times New Roman"/>
          <w:b/>
          <w:bCs/>
          <w:color w:val="C00000"/>
          <w:sz w:val="26"/>
          <w:szCs w:val="26"/>
        </w:rPr>
        <w:br/>
      </w:r>
      <w:r w:rsidRPr="00D5165D">
        <w:rPr>
          <w:rFonts w:ascii="Times New Roman" w:eastAsia="Times New Roman" w:hAnsi="Times New Roman" w:cs="Times New Roman"/>
          <w:b/>
          <w:bCs/>
          <w:color w:val="C00000"/>
          <w:sz w:val="26"/>
          <w:szCs w:val="26"/>
        </w:rPr>
        <w:br/>
      </w:r>
    </w:p>
    <w:tbl>
      <w:tblPr>
        <w:tblW w:w="0" w:type="auto"/>
        <w:tblCellMar>
          <w:top w:w="15" w:type="dxa"/>
          <w:left w:w="15" w:type="dxa"/>
          <w:bottom w:w="15" w:type="dxa"/>
          <w:right w:w="15" w:type="dxa"/>
        </w:tblCellMar>
        <w:tblLook w:val="04A0" w:firstRow="1" w:lastRow="0" w:firstColumn="1" w:lastColumn="0" w:noHBand="0" w:noVBand="1"/>
      </w:tblPr>
      <w:tblGrid>
        <w:gridCol w:w="1938"/>
        <w:gridCol w:w="1282"/>
        <w:gridCol w:w="994"/>
        <w:gridCol w:w="1675"/>
        <w:gridCol w:w="1029"/>
        <w:gridCol w:w="1071"/>
        <w:gridCol w:w="880"/>
        <w:gridCol w:w="1385"/>
      </w:tblGrid>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lastRenderedPageBreak/>
              <w:t> </w:t>
            </w:r>
            <w:r w:rsidRPr="00D5165D">
              <w:rPr>
                <w:rFonts w:ascii="Times New Roman" w:eastAsia="Times New Roman" w:hAnsi="Times New Roman" w:cs="Times New Roman"/>
                <w:color w:val="000000"/>
              </w:rPr>
              <w:br/>
            </w:r>
            <w:r w:rsidRPr="00D5165D">
              <w:rPr>
                <w:rFonts w:ascii="Times New Roman" w:eastAsia="Times New Roman" w:hAnsi="Times New Roman" w:cs="Times New Roman"/>
                <w:b/>
                <w:bCs/>
                <w:color w:val="000000"/>
              </w:rPr>
              <w:t>College Village Apartment Style Housing</w:t>
            </w:r>
            <w:r w:rsidRPr="00D5165D">
              <w:rPr>
                <w:rFonts w:ascii="Times New Roman" w:eastAsia="Times New Roman" w:hAnsi="Times New Roman" w:cs="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r w:rsidRPr="00D5165D">
              <w:rPr>
                <w:rFonts w:ascii="Times New Roman" w:eastAsia="Times New Roman" w:hAnsi="Times New Roman" w:cs="Times New Roman"/>
                <w:color w:val="000000"/>
              </w:rPr>
              <w:br/>
            </w:r>
            <w:r w:rsidRPr="00D5165D">
              <w:rPr>
                <w:rFonts w:ascii="Times New Roman" w:eastAsia="Times New Roman" w:hAnsi="Times New Roman" w:cs="Times New Roman"/>
                <w:b/>
                <w:bCs/>
                <w:color w:val="000000"/>
              </w:rPr>
              <w:t>Fire Alarm Type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r w:rsidRPr="00D5165D">
              <w:rPr>
                <w:rFonts w:ascii="Times New Roman" w:eastAsia="Times New Roman" w:hAnsi="Times New Roman" w:cs="Times New Roman"/>
                <w:color w:val="000000"/>
              </w:rPr>
              <w:br/>
            </w:r>
            <w:r w:rsidRPr="00D5165D">
              <w:rPr>
                <w:rFonts w:ascii="Times New Roman" w:eastAsia="Times New Roman" w:hAnsi="Times New Roman" w:cs="Times New Roman"/>
                <w:b/>
                <w:bCs/>
                <w:color w:val="000000"/>
              </w:rPr>
              <w:t>Audible</w:t>
            </w:r>
            <w:r w:rsidRPr="00D5165D">
              <w:rPr>
                <w:rFonts w:ascii="Times New Roman" w:eastAsia="Times New Roman" w:hAnsi="Times New Roman" w:cs="Times New Roman"/>
                <w:color w:val="000000"/>
              </w:rPr>
              <w:t> </w:t>
            </w:r>
          </w:p>
          <w:p w:rsidR="00D5165D" w:rsidRPr="00D5165D" w:rsidRDefault="00D5165D" w:rsidP="00D5165D">
            <w:pPr>
              <w:spacing w:before="100" w:after="10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Visual</w:t>
            </w:r>
          </w:p>
          <w:p w:rsidR="00D5165D" w:rsidRPr="00D5165D" w:rsidRDefault="00D5165D" w:rsidP="00D5165D">
            <w:pPr>
              <w:spacing w:before="100" w:after="10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Alarm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r w:rsidRPr="00D5165D">
              <w:rPr>
                <w:rFonts w:ascii="Times New Roman" w:eastAsia="Times New Roman" w:hAnsi="Times New Roman" w:cs="Times New Roman"/>
                <w:color w:val="000000"/>
              </w:rPr>
              <w:br/>
            </w:r>
            <w:r w:rsidRPr="00D5165D">
              <w:rPr>
                <w:rFonts w:ascii="Times New Roman" w:eastAsia="Times New Roman" w:hAnsi="Times New Roman" w:cs="Times New Roman"/>
                <w:b/>
                <w:bCs/>
                <w:color w:val="000000"/>
              </w:rPr>
              <w:t>Heat/Smoke Detection</w:t>
            </w: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HW—Hard Wired</w:t>
            </w: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B—Battery</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Operated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r w:rsidRPr="00D5165D">
              <w:rPr>
                <w:rFonts w:ascii="Times New Roman" w:eastAsia="Times New Roman" w:hAnsi="Times New Roman" w:cs="Times New Roman"/>
                <w:color w:val="000000"/>
              </w:rPr>
              <w:br/>
            </w:r>
            <w:r w:rsidRPr="00D5165D">
              <w:rPr>
                <w:rFonts w:ascii="Times New Roman" w:eastAsia="Times New Roman" w:hAnsi="Times New Roman" w:cs="Times New Roman"/>
                <w:b/>
                <w:bCs/>
                <w:color w:val="000000"/>
              </w:rPr>
              <w:t>Manual Fire Alarm (Pull Stations)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r w:rsidRPr="00D5165D">
              <w:rPr>
                <w:rFonts w:ascii="Times New Roman" w:eastAsia="Times New Roman" w:hAnsi="Times New Roman" w:cs="Times New Roman"/>
                <w:color w:val="000000"/>
              </w:rPr>
              <w:br/>
            </w:r>
            <w:r w:rsidRPr="00D5165D">
              <w:rPr>
                <w:rFonts w:ascii="Times New Roman" w:eastAsia="Times New Roman" w:hAnsi="Times New Roman" w:cs="Times New Roman"/>
                <w:b/>
                <w:bCs/>
                <w:color w:val="000000"/>
              </w:rPr>
              <w:t>Sprinkler System</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r w:rsidRPr="00D5165D">
              <w:rPr>
                <w:rFonts w:ascii="Times New Roman" w:eastAsia="Times New Roman" w:hAnsi="Times New Roman" w:cs="Times New Roman"/>
                <w:color w:val="000000"/>
              </w:rPr>
              <w:br/>
            </w:r>
            <w:r w:rsidRPr="00D5165D">
              <w:rPr>
                <w:rFonts w:ascii="Times New Roman" w:eastAsia="Times New Roman" w:hAnsi="Times New Roman" w:cs="Times New Roman"/>
                <w:b/>
                <w:bCs/>
                <w:color w:val="000000"/>
              </w:rPr>
              <w:t>Cooking</w:t>
            </w:r>
            <w:r w:rsidRPr="00D5165D">
              <w:rPr>
                <w:rFonts w:ascii="Times New Roman" w:eastAsia="Times New Roman" w:hAnsi="Times New Roman" w:cs="Times New Roman"/>
                <w:color w:val="000000"/>
              </w:rPr>
              <w:t> </w:t>
            </w:r>
          </w:p>
          <w:p w:rsidR="00D5165D" w:rsidRPr="00D5165D" w:rsidRDefault="00D5165D" w:rsidP="00D5165D">
            <w:pPr>
              <w:spacing w:before="100" w:after="10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Hoods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r w:rsidRPr="00D5165D">
              <w:rPr>
                <w:rFonts w:ascii="Times New Roman" w:eastAsia="Times New Roman" w:hAnsi="Times New Roman" w:cs="Times New Roman"/>
                <w:color w:val="000000"/>
              </w:rPr>
              <w:br/>
            </w:r>
            <w:r w:rsidRPr="00D5165D">
              <w:rPr>
                <w:rFonts w:ascii="Times New Roman" w:eastAsia="Times New Roman" w:hAnsi="Times New Roman" w:cs="Times New Roman"/>
                <w:b/>
                <w:bCs/>
                <w:color w:val="000000"/>
              </w:rPr>
              <w:t># of Fire Extinguishers</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Provided</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20 East Lorain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HW-2, B-3</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22 East Lorain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HW-2, B-3</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61 East Lorain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B-5</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68 Elmwood Place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75 Elmwood Place # 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83 Elmwood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84 Elmwood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HW-1,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137 Elm</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Addressable Panel</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Strobe visual</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HW-36</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Yes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140 Elm</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HW -  2,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148/150 Elm</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Monitored Addressable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HW--25</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 PS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1 in each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37 Elmwood Place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B-4</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15 North Cedar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HW-1, B-4</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29 North Cedar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HW – 1,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35 North Cedar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B-10</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45 North Cedar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B-10 / B-8</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51 North Cedar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B-8</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69 North Cedar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Audible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B-6</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78 South Professor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Integrated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Audible;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Smoke Detectors</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148 South Professor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HW-1, B-9</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195 North Professor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Integrated Wired Stand-alone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Audible; Strobe visual</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HW-8</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201 North Professor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HW-6,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258 North Professor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HW-4</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270 North Professor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HW-6,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284 North Professor</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HW-3, B-3</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135 West College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136 West College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B-2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129 West College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B-8</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186 West College #1 &amp; #2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190 West College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200 West College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HW-2, B-5</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152 West Lorain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B-9</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158 West Lorain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B-8</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197 West Lorain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B-6</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108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HW-6</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116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HW-2, B-6</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124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Integrated Wired Stand-</w:t>
            </w:r>
            <w:r w:rsidRPr="00D5165D">
              <w:rPr>
                <w:rFonts w:ascii="Times New Roman" w:eastAsia="Times New Roman" w:hAnsi="Times New Roman" w:cs="Times New Roman"/>
                <w:color w:val="000000"/>
              </w:rPr>
              <w:lastRenderedPageBreak/>
              <w:t>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lastRenderedPageBreak/>
              <w:t xml:space="preserve"> Audible; Strobe </w:t>
            </w:r>
            <w:r w:rsidRPr="00D5165D">
              <w:rPr>
                <w:rFonts w:ascii="Times New Roman" w:eastAsia="Times New Roman" w:hAnsi="Times New Roman" w:cs="Times New Roman"/>
                <w:color w:val="000000"/>
              </w:rPr>
              <w:lastRenderedPageBreak/>
              <w:t>visual</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lastRenderedPageBreak/>
              <w:t> HW-6</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lastRenderedPageBreak/>
              <w:t>136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HW-1,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142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HW-3,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148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HW-7, B-3</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152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Integrated Wired Stand-alone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Audible; Strobe visual</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HW-11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160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B-6, HW-1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166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B-6</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170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Integrated Wired Stand-alone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Audible; Strobe visual</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HW-7</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184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HW-2,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190 Woodland</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HW-11,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64 East College # 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HW-2, B-6</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108 East College #2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HW-1, B-5</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120 East College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143 West College #1, 2E, 2W</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HW-1, B-5</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149 West College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B-7</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190 West College # 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HW-2, B-3</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140 North Main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B-6, B-2, B-2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148 North Main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B-9</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168 North Main #1 and # 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12 North Pleasant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16 North Pleasant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B-1</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40 North Pleasant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B-8</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41 North Pleasant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B-4</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62 North Pleasant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B-3</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66 North Pleasant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B-5</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70 North Pleasant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B-6, HW-2</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76 North Pleasant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B-5</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61 Willard Court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Stand alone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Audible</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B-5</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No</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1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Firelands Apartments</w:t>
            </w:r>
            <w:r w:rsidRPr="00D5165D">
              <w:rPr>
                <w:rFonts w:ascii="Times New Roman" w:eastAsia="Times New Roman" w:hAnsi="Times New Roman" w:cs="Times New Roman"/>
                <w:color w:val="000000"/>
              </w:rPr>
              <w:t> </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36 South Pleasant</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Common  Areas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 (in each Kitchen)</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Union Street Apartments</w:t>
            </w: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96,102,110,118,126 Union and</w:t>
            </w:r>
          </w:p>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268, 270,272, 276,284,290 Goldsmith</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Addressable Panel</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Rooms, Mechanical, Common  Areas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Yes</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Wet Pipe Water Flow Protection</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1 (in each kitchen)</w:t>
            </w:r>
          </w:p>
        </w:tc>
      </w:tr>
    </w:tbl>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Fire Alarm Drills</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Ohio Fire Administrative Code 1301:7-7-04 Emergency Planning and Preparedness requires fire drills for all occupants in college and university (residential hall) Group R-2 buildings, per Section 405.  College Residence </w:t>
      </w:r>
      <w:r w:rsidRPr="00D5165D">
        <w:rPr>
          <w:rFonts w:ascii="Times New Roman" w:eastAsia="Times New Roman" w:hAnsi="Times New Roman" w:cs="Times New Roman"/>
          <w:color w:val="000000"/>
        </w:rPr>
        <w:lastRenderedPageBreak/>
        <w:t>Halls fall within this requirement and they, along with College Village Housing units located at Firelands apartments, complete Emergency Evacuation Drills: </w:t>
      </w:r>
    </w:p>
    <w:p w:rsidR="00D5165D" w:rsidRPr="00D5165D" w:rsidRDefault="00D5165D" w:rsidP="00D5165D">
      <w:pPr>
        <w:numPr>
          <w:ilvl w:val="0"/>
          <w:numId w:val="1"/>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Campus Safety Officers perform approximately two fire and evacuation drills per semester during fall and Spring Semesters.  When summer conference attendance indicates, an additional summer drill may be performed, especially where children’s camps are in residence</w:t>
      </w:r>
      <w:proofErr w:type="gramStart"/>
      <w:r w:rsidRPr="00D5165D">
        <w:rPr>
          <w:rFonts w:ascii="Times New Roman" w:eastAsia="Times New Roman" w:hAnsi="Times New Roman" w:cs="Times New Roman"/>
          <w:color w:val="000000"/>
        </w:rPr>
        <w:t>..</w:t>
      </w:r>
      <w:proofErr w:type="gramEnd"/>
      <w:r w:rsidRPr="00D5165D">
        <w:rPr>
          <w:rFonts w:ascii="Times New Roman" w:eastAsia="Times New Roman" w:hAnsi="Times New Roman" w:cs="Times New Roman"/>
          <w:color w:val="000000"/>
        </w:rPr>
        <w:t> </w:t>
      </w:r>
    </w:p>
    <w:p w:rsidR="00D5165D" w:rsidRPr="00D5165D" w:rsidRDefault="00D5165D" w:rsidP="00D5165D">
      <w:pPr>
        <w:numPr>
          <w:ilvl w:val="0"/>
          <w:numId w:val="1"/>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Drills are held at unexpected times and under varying conditions to simulate the unusual conditions that occur in case of fire. </w:t>
      </w:r>
    </w:p>
    <w:p w:rsidR="00D5165D" w:rsidRPr="00D5165D" w:rsidRDefault="00D5165D" w:rsidP="00D5165D">
      <w:pPr>
        <w:numPr>
          <w:ilvl w:val="0"/>
          <w:numId w:val="1"/>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Records are maintained of required emergency evacuation drills and are made available to the Fire Department upon their request.</w:t>
      </w:r>
    </w:p>
    <w:p w:rsidR="00D5165D" w:rsidRPr="00D5165D" w:rsidRDefault="00D5165D" w:rsidP="00D5165D">
      <w:pPr>
        <w:numPr>
          <w:ilvl w:val="0"/>
          <w:numId w:val="1"/>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Records of fire drills include the following information:</w:t>
      </w:r>
    </w:p>
    <w:p w:rsidR="00D5165D" w:rsidRPr="00D5165D" w:rsidRDefault="00D5165D" w:rsidP="00D5165D">
      <w:pPr>
        <w:numPr>
          <w:ilvl w:val="0"/>
          <w:numId w:val="2"/>
        </w:numPr>
        <w:spacing w:after="0" w:line="240" w:lineRule="auto"/>
        <w:ind w:left="1080"/>
        <w:jc w:val="both"/>
        <w:textAlignment w:val="baseline"/>
        <w:rPr>
          <w:rFonts w:ascii="Times New Roman" w:eastAsia="Times New Roman" w:hAnsi="Times New Roman" w:cs="Times New Roman"/>
          <w:color w:val="000000"/>
        </w:rPr>
      </w:pPr>
      <w:r w:rsidRPr="00D5165D">
        <w:rPr>
          <w:rFonts w:ascii="Times New Roman" w:eastAsia="Times New Roman" w:hAnsi="Times New Roman" w:cs="Times New Roman"/>
          <w:color w:val="000000"/>
        </w:rPr>
        <w:t>identity of the person conducting the drill</w:t>
      </w:r>
    </w:p>
    <w:p w:rsidR="00D5165D" w:rsidRPr="00D5165D" w:rsidRDefault="00D5165D" w:rsidP="00D5165D">
      <w:pPr>
        <w:numPr>
          <w:ilvl w:val="0"/>
          <w:numId w:val="2"/>
        </w:numPr>
        <w:spacing w:after="0" w:line="240" w:lineRule="auto"/>
        <w:ind w:left="1080"/>
        <w:jc w:val="both"/>
        <w:textAlignment w:val="baseline"/>
        <w:rPr>
          <w:rFonts w:ascii="Times New Roman" w:eastAsia="Times New Roman" w:hAnsi="Times New Roman" w:cs="Times New Roman"/>
          <w:color w:val="000000"/>
        </w:rPr>
      </w:pPr>
      <w:r w:rsidRPr="00D5165D">
        <w:rPr>
          <w:rFonts w:ascii="Times New Roman" w:eastAsia="Times New Roman" w:hAnsi="Times New Roman" w:cs="Times New Roman"/>
          <w:color w:val="000000"/>
        </w:rPr>
        <w:t>time and date of the drill</w:t>
      </w:r>
    </w:p>
    <w:p w:rsidR="00D5165D" w:rsidRPr="00D5165D" w:rsidRDefault="00D5165D" w:rsidP="00D5165D">
      <w:pPr>
        <w:numPr>
          <w:ilvl w:val="0"/>
          <w:numId w:val="2"/>
        </w:numPr>
        <w:spacing w:after="0" w:line="240" w:lineRule="auto"/>
        <w:ind w:left="1080"/>
        <w:jc w:val="both"/>
        <w:textAlignment w:val="baseline"/>
        <w:rPr>
          <w:rFonts w:ascii="Times New Roman" w:eastAsia="Times New Roman" w:hAnsi="Times New Roman" w:cs="Times New Roman"/>
          <w:color w:val="000000"/>
        </w:rPr>
      </w:pPr>
      <w:r w:rsidRPr="00D5165D">
        <w:rPr>
          <w:rFonts w:ascii="Times New Roman" w:eastAsia="Times New Roman" w:hAnsi="Times New Roman" w:cs="Times New Roman"/>
          <w:color w:val="000000"/>
        </w:rPr>
        <w:t>notification method used</w:t>
      </w:r>
    </w:p>
    <w:p w:rsidR="00D5165D" w:rsidRPr="00D5165D" w:rsidRDefault="00D5165D" w:rsidP="00D5165D">
      <w:pPr>
        <w:numPr>
          <w:ilvl w:val="0"/>
          <w:numId w:val="2"/>
        </w:numPr>
        <w:spacing w:after="0" w:line="240" w:lineRule="auto"/>
        <w:ind w:left="1080"/>
        <w:jc w:val="both"/>
        <w:textAlignment w:val="baseline"/>
        <w:rPr>
          <w:rFonts w:ascii="Times New Roman" w:eastAsia="Times New Roman" w:hAnsi="Times New Roman" w:cs="Times New Roman"/>
          <w:color w:val="000000"/>
        </w:rPr>
      </w:pPr>
      <w:r w:rsidRPr="00D5165D">
        <w:rPr>
          <w:rFonts w:ascii="Times New Roman" w:eastAsia="Times New Roman" w:hAnsi="Times New Roman" w:cs="Times New Roman"/>
          <w:color w:val="000000"/>
        </w:rPr>
        <w:t>staff members on duty and participating</w:t>
      </w:r>
    </w:p>
    <w:p w:rsidR="00D5165D" w:rsidRPr="00D5165D" w:rsidRDefault="00D5165D" w:rsidP="00D5165D">
      <w:pPr>
        <w:numPr>
          <w:ilvl w:val="0"/>
          <w:numId w:val="2"/>
        </w:numPr>
        <w:spacing w:after="0" w:line="240" w:lineRule="auto"/>
        <w:ind w:left="1080"/>
        <w:jc w:val="both"/>
        <w:textAlignment w:val="baseline"/>
        <w:rPr>
          <w:rFonts w:ascii="Times New Roman" w:eastAsia="Times New Roman" w:hAnsi="Times New Roman" w:cs="Times New Roman"/>
          <w:color w:val="000000"/>
        </w:rPr>
      </w:pPr>
      <w:r w:rsidRPr="00D5165D">
        <w:rPr>
          <w:rFonts w:ascii="Times New Roman" w:eastAsia="Times New Roman" w:hAnsi="Times New Roman" w:cs="Times New Roman"/>
          <w:color w:val="000000"/>
        </w:rPr>
        <w:t>number of occupants evacuated</w:t>
      </w:r>
    </w:p>
    <w:p w:rsidR="00D5165D" w:rsidRPr="00D5165D" w:rsidRDefault="00D5165D" w:rsidP="00D5165D">
      <w:pPr>
        <w:numPr>
          <w:ilvl w:val="0"/>
          <w:numId w:val="2"/>
        </w:numPr>
        <w:spacing w:after="0" w:line="240" w:lineRule="auto"/>
        <w:ind w:left="1080"/>
        <w:jc w:val="both"/>
        <w:textAlignment w:val="baseline"/>
        <w:rPr>
          <w:rFonts w:ascii="Times New Roman" w:eastAsia="Times New Roman" w:hAnsi="Times New Roman" w:cs="Times New Roman"/>
          <w:color w:val="000000"/>
        </w:rPr>
      </w:pPr>
      <w:r w:rsidRPr="00D5165D">
        <w:rPr>
          <w:rFonts w:ascii="Times New Roman" w:eastAsia="Times New Roman" w:hAnsi="Times New Roman" w:cs="Times New Roman"/>
          <w:color w:val="000000"/>
        </w:rPr>
        <w:t>special conditions simulated</w:t>
      </w:r>
    </w:p>
    <w:p w:rsidR="00D5165D" w:rsidRPr="00D5165D" w:rsidRDefault="00D5165D" w:rsidP="00D5165D">
      <w:pPr>
        <w:numPr>
          <w:ilvl w:val="0"/>
          <w:numId w:val="2"/>
        </w:numPr>
        <w:spacing w:after="0" w:line="240" w:lineRule="auto"/>
        <w:ind w:left="1080"/>
        <w:jc w:val="both"/>
        <w:textAlignment w:val="baseline"/>
        <w:rPr>
          <w:rFonts w:ascii="Times New Roman" w:eastAsia="Times New Roman" w:hAnsi="Times New Roman" w:cs="Times New Roman"/>
          <w:color w:val="000000"/>
        </w:rPr>
      </w:pPr>
      <w:r w:rsidRPr="00D5165D">
        <w:rPr>
          <w:rFonts w:ascii="Times New Roman" w:eastAsia="Times New Roman" w:hAnsi="Times New Roman" w:cs="Times New Roman"/>
          <w:color w:val="000000"/>
        </w:rPr>
        <w:t>problems encountered</w:t>
      </w:r>
    </w:p>
    <w:p w:rsidR="00D5165D" w:rsidRPr="00D5165D" w:rsidRDefault="00D5165D" w:rsidP="00D5165D">
      <w:pPr>
        <w:numPr>
          <w:ilvl w:val="0"/>
          <w:numId w:val="2"/>
        </w:numPr>
        <w:spacing w:after="0" w:line="240" w:lineRule="auto"/>
        <w:ind w:left="1080"/>
        <w:jc w:val="both"/>
        <w:textAlignment w:val="baseline"/>
        <w:rPr>
          <w:rFonts w:ascii="Times New Roman" w:eastAsia="Times New Roman" w:hAnsi="Times New Roman" w:cs="Times New Roman"/>
          <w:color w:val="000000"/>
        </w:rPr>
      </w:pPr>
      <w:r w:rsidRPr="00D5165D">
        <w:rPr>
          <w:rFonts w:ascii="Times New Roman" w:eastAsia="Times New Roman" w:hAnsi="Times New Roman" w:cs="Times New Roman"/>
          <w:color w:val="000000"/>
        </w:rPr>
        <w:t>weather conditions when occupants were evacuated</w:t>
      </w:r>
    </w:p>
    <w:p w:rsidR="00D5165D" w:rsidRPr="00D5165D" w:rsidRDefault="00D5165D" w:rsidP="00D5165D">
      <w:pPr>
        <w:numPr>
          <w:ilvl w:val="0"/>
          <w:numId w:val="2"/>
        </w:numPr>
        <w:spacing w:after="0" w:line="240" w:lineRule="auto"/>
        <w:ind w:left="1080"/>
        <w:jc w:val="both"/>
        <w:textAlignment w:val="baseline"/>
        <w:rPr>
          <w:rFonts w:ascii="Times New Roman" w:eastAsia="Times New Roman" w:hAnsi="Times New Roman" w:cs="Times New Roman"/>
          <w:color w:val="000000"/>
        </w:rPr>
      </w:pPr>
      <w:r w:rsidRPr="00D5165D">
        <w:rPr>
          <w:rFonts w:ascii="Times New Roman" w:eastAsia="Times New Roman" w:hAnsi="Times New Roman" w:cs="Times New Roman"/>
          <w:color w:val="000000"/>
        </w:rPr>
        <w:t>time required to accomplish the evacuation</w:t>
      </w:r>
    </w:p>
    <w:p w:rsidR="00D5165D" w:rsidRPr="00D5165D" w:rsidRDefault="00D5165D" w:rsidP="00D5165D">
      <w:pPr>
        <w:numPr>
          <w:ilvl w:val="0"/>
          <w:numId w:val="3"/>
        </w:numPr>
        <w:spacing w:after="0" w:line="240" w:lineRule="auto"/>
        <w:textAlignment w:val="baseline"/>
        <w:rPr>
          <w:rFonts w:ascii="Arial" w:eastAsia="Times New Roman" w:hAnsi="Arial" w:cs="Arial"/>
          <w:color w:val="000000"/>
        </w:rPr>
      </w:pPr>
      <w:r w:rsidRPr="00D5165D">
        <w:rPr>
          <w:rFonts w:ascii="Times New Roman" w:eastAsia="Times New Roman" w:hAnsi="Times New Roman" w:cs="Times New Roman"/>
          <w:color w:val="000000"/>
        </w:rPr>
        <w:t>Emergency evacuation drills are initiated by activating the fire alarm system in the building involved.</w:t>
      </w:r>
    </w:p>
    <w:p w:rsidR="00D5165D" w:rsidRPr="00D5165D" w:rsidRDefault="00D5165D" w:rsidP="00D5165D">
      <w:pPr>
        <w:numPr>
          <w:ilvl w:val="0"/>
          <w:numId w:val="3"/>
        </w:numPr>
        <w:spacing w:after="0" w:line="240" w:lineRule="auto"/>
        <w:textAlignment w:val="baseline"/>
        <w:rPr>
          <w:rFonts w:ascii="Arial" w:eastAsia="Times New Roman" w:hAnsi="Arial" w:cs="Arial"/>
          <w:color w:val="000000"/>
        </w:rPr>
      </w:pPr>
      <w:r w:rsidRPr="00D5165D">
        <w:rPr>
          <w:rFonts w:ascii="Times New Roman" w:eastAsia="Times New Roman" w:hAnsi="Times New Roman" w:cs="Times New Roman"/>
          <w:color w:val="000000"/>
        </w:rPr>
        <w:t>As building occupants arrive at the assembly point, efforts are made to determine if all occupants have been successfully evacuated or have been accounted for.</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During at least one fire alarm drill per year, normally the first drill completed within ten days of Fall Semester start-up, an official of the Oberlin Fire Department is invited to participate in fire safety education and instruction at the scene of the fire drill evacuation.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Apartment style College Village Housing does not fall within this requirement for Fire Alarm Drills and the nature of the required smoke detectors for apartment-style living does not permit an unannounced fire evacuation drill.  Rather students are given information about fire safety and building evacuation once a year, during the Fall Semester, to raise their awareness of fire safety evacuation practices.  </w:t>
      </w: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Fire evacuation drills are completed four times per year in Firelands Housing and in 137 Elm Street, and twice a year in Union Street Housing units of Village Housing. </w:t>
      </w:r>
    </w:p>
    <w:p w:rsidR="00D5165D" w:rsidRPr="00D5165D" w:rsidRDefault="00D5165D" w:rsidP="00D5165D">
      <w:pPr>
        <w:spacing w:after="24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Oberlin College Smoking Policy</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The General Faculty voted to adopt the following policy regarding a campus-wide smoking ban in the fall of 1993:</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Oberlin College has enacted a policy to limit smoking on campus by its faculty, staff, students and visitors to outdoor areas away from building entrances and exits.  Smoking is banned at all times in all campus buildings, including libraries, offices, residence halls, cooperative housing units, and designated village housing units, dining rooms, laboratories, classrooms, lounges, etc.  Smoking is banned at all times in all campus buildings and College-owned vehicles. Violators may be reported to building representatives or to the office of Campus Safety.  Each community member is responsible for understanding the smoking policy and is encouraged to educate his/her peers.</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Smokers must stand far enough away from entrances, exits, and intake vents so people do not have to pass through smoke to enter or leave, or smell smoke from vents while within the building.  Employees and visitors must smoke at least 30 feet away from doors and vents.  (Enacted in the Department of Human Resources 11/01/93; Revised 06/20/07, 09/04/08.)  In 2011 the Mudd Library building began applying fines to those smokers identified as closer to the building entrances than allowed. In 2013-2014 Electronic cigarettes were added to the ban of smoking within Oberlin College buildings.</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On July 01, 2016 Oberlin College instituted a smoke-free campus which covered the entire Oberlin College campus except for the Tappan Square.  This area will remain permissible for smoking.  It will be reviewed in the spring of </w:t>
      </w:r>
      <w:r w:rsidRPr="00D5165D">
        <w:rPr>
          <w:rFonts w:ascii="Times New Roman" w:eastAsia="Times New Roman" w:hAnsi="Times New Roman" w:cs="Times New Roman"/>
          <w:color w:val="000000"/>
        </w:rPr>
        <w:lastRenderedPageBreak/>
        <w:t>2019.  Signs, table tops, announcements, and mailings were provided to assure that all members of the Oberlin community and its visitors were aware of the smoke-free campus.</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Residential Hall Fire Safety Policies and Rules</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In addition to the College Smoking Policy, the Oberlin College </w:t>
      </w:r>
      <w:r w:rsidRPr="00D5165D">
        <w:rPr>
          <w:rFonts w:ascii="Times New Roman" w:eastAsia="Times New Roman" w:hAnsi="Times New Roman" w:cs="Times New Roman"/>
          <w:i/>
          <w:iCs/>
          <w:color w:val="000000"/>
        </w:rPr>
        <w:t xml:space="preserve">Regulations, Policies, and Procedures </w:t>
      </w:r>
      <w:r w:rsidRPr="00D5165D">
        <w:rPr>
          <w:rFonts w:ascii="Times New Roman" w:eastAsia="Times New Roman" w:hAnsi="Times New Roman" w:cs="Times New Roman"/>
          <w:color w:val="000000"/>
        </w:rPr>
        <w:t>handbook, distributed to first year students annually in print in the early Fall Semester, and found on the College website &lt;</w:t>
      </w:r>
      <w:hyperlink r:id="rId8" w:history="1">
        <w:r w:rsidRPr="00D5165D">
          <w:rPr>
            <w:rFonts w:ascii="Times New Roman" w:eastAsia="Times New Roman" w:hAnsi="Times New Roman" w:cs="Times New Roman"/>
            <w:color w:val="0000FF"/>
            <w:u w:val="single"/>
          </w:rPr>
          <w:t>http://www.oberlin.edu/students/handbook/</w:t>
        </w:r>
      </w:hyperlink>
      <w:r w:rsidRPr="00D5165D">
        <w:rPr>
          <w:rFonts w:ascii="Times New Roman" w:eastAsia="Times New Roman" w:hAnsi="Times New Roman" w:cs="Times New Roman"/>
          <w:color w:val="000000"/>
        </w:rPr>
        <w:t>&gt; for information regarding Fire Safety and items not permitted in College Housing, as follows:</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proofErr w:type="gramStart"/>
      <w:r w:rsidRPr="00D5165D">
        <w:rPr>
          <w:rFonts w:ascii="Times New Roman" w:eastAsia="Times New Roman" w:hAnsi="Times New Roman" w:cs="Times New Roman"/>
          <w:b/>
          <w:bCs/>
          <w:color w:val="000000"/>
        </w:rPr>
        <w:t>Dangerous Weapons, Fireworks, or Explosives</w:t>
      </w:r>
      <w:r w:rsidRPr="00D5165D">
        <w:rPr>
          <w:rFonts w:ascii="Times New Roman" w:eastAsia="Times New Roman" w:hAnsi="Times New Roman" w:cs="Times New Roman"/>
          <w:color w:val="000000"/>
        </w:rPr>
        <w:t>.</w:t>
      </w:r>
      <w:proofErr w:type="gramEnd"/>
      <w:r w:rsidRPr="00D5165D">
        <w:rPr>
          <w:rFonts w:ascii="Times New Roman" w:eastAsia="Times New Roman" w:hAnsi="Times New Roman" w:cs="Times New Roman"/>
          <w:color w:val="000000"/>
        </w:rPr>
        <w:t>  Because of the danger posed to the College community, possession of dangerous weapons, fireworks, or explosives on College property is expressly forbidden.  Definition of these items includes, but is not limited to, the following: firearms (to include BB guns and all other types of air or spring-powered weapons), knives, firecrackers or sparklers, gunpowder, dangerous instruments (including lock-picking devices), and unstable and hazardous chemicals, except for those stored and used in the appropriate laboratory facilities.</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proofErr w:type="gramStart"/>
      <w:r w:rsidRPr="00D5165D">
        <w:rPr>
          <w:rFonts w:ascii="Times New Roman" w:eastAsia="Times New Roman" w:hAnsi="Times New Roman" w:cs="Times New Roman"/>
          <w:b/>
          <w:bCs/>
          <w:color w:val="000000"/>
        </w:rPr>
        <w:t>Use of Fire Escapes</w:t>
      </w:r>
      <w:r w:rsidRPr="00D5165D">
        <w:rPr>
          <w:rFonts w:ascii="Times New Roman" w:eastAsia="Times New Roman" w:hAnsi="Times New Roman" w:cs="Times New Roman"/>
          <w:color w:val="000000"/>
        </w:rPr>
        <w:t>.</w:t>
      </w:r>
      <w:proofErr w:type="gramEnd"/>
      <w:r w:rsidRPr="00D5165D">
        <w:rPr>
          <w:rFonts w:ascii="Times New Roman" w:eastAsia="Times New Roman" w:hAnsi="Times New Roman" w:cs="Times New Roman"/>
          <w:color w:val="000000"/>
        </w:rPr>
        <w:t>  Use of the fire escapes on any College building is permitted in emergency situations only. Any nonemergency use of fire escapes is expressly forbidden and will be considered an act of trespass.</w:t>
      </w:r>
    </w:p>
    <w:p w:rsidR="00D5165D" w:rsidRPr="00D5165D" w:rsidRDefault="00D5165D" w:rsidP="00D5165D">
      <w:pPr>
        <w:spacing w:after="24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outlineLvl w:val="2"/>
        <w:rPr>
          <w:rFonts w:ascii="Times New Roman" w:eastAsia="Times New Roman" w:hAnsi="Times New Roman" w:cs="Times New Roman"/>
          <w:b/>
          <w:bCs/>
          <w:sz w:val="27"/>
          <w:szCs w:val="27"/>
        </w:rPr>
      </w:pPr>
      <w:r w:rsidRPr="00D5165D">
        <w:rPr>
          <w:rFonts w:ascii="Times New Roman" w:eastAsia="Times New Roman" w:hAnsi="Times New Roman" w:cs="Times New Roman"/>
          <w:b/>
          <w:bCs/>
          <w:color w:val="C00000"/>
          <w:sz w:val="26"/>
          <w:szCs w:val="26"/>
        </w:rPr>
        <w:t>Fire Safety Policy for Village Housing</w:t>
      </w: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All on-campus residents must abide by state, local, and College regulations regarding fire-safety. Failure to comply with these regulations jeopardizes the safety of others and may result in fines, judicial action, and/or eviction. </w:t>
      </w:r>
    </w:p>
    <w:p w:rsidR="00D5165D" w:rsidRPr="00D5165D" w:rsidRDefault="00D5165D" w:rsidP="00D5165D">
      <w:pPr>
        <w:numPr>
          <w:ilvl w:val="0"/>
          <w:numId w:val="4"/>
        </w:numPr>
        <w:spacing w:after="0" w:line="240" w:lineRule="auto"/>
        <w:jc w:val="both"/>
        <w:textAlignment w:val="baseline"/>
        <w:rPr>
          <w:rFonts w:ascii="Arial" w:eastAsia="Times New Roman" w:hAnsi="Arial" w:cs="Arial"/>
          <w:b/>
          <w:bCs/>
          <w:color w:val="000000"/>
        </w:rPr>
      </w:pPr>
      <w:r w:rsidRPr="00D5165D">
        <w:rPr>
          <w:rFonts w:ascii="Times New Roman" w:eastAsia="Times New Roman" w:hAnsi="Times New Roman" w:cs="Times New Roman"/>
          <w:color w:val="000000"/>
        </w:rPr>
        <w:t>Residents may not limit access to or block fire escapes, room windows and doors, or other exits with furniture or other obstacles/objects. </w:t>
      </w:r>
    </w:p>
    <w:p w:rsidR="00D5165D" w:rsidRPr="00D5165D" w:rsidRDefault="00D5165D" w:rsidP="00D5165D">
      <w:pPr>
        <w:numPr>
          <w:ilvl w:val="0"/>
          <w:numId w:val="4"/>
        </w:numPr>
        <w:spacing w:after="0" w:line="240" w:lineRule="auto"/>
        <w:jc w:val="both"/>
        <w:textAlignment w:val="baseline"/>
        <w:rPr>
          <w:rFonts w:ascii="Arial" w:eastAsia="Times New Roman" w:hAnsi="Arial" w:cs="Arial"/>
          <w:b/>
          <w:bCs/>
          <w:color w:val="000000"/>
        </w:rPr>
      </w:pPr>
      <w:r w:rsidRPr="00D5165D">
        <w:rPr>
          <w:rFonts w:ascii="Times New Roman" w:eastAsia="Times New Roman" w:hAnsi="Times New Roman" w:cs="Times New Roman"/>
          <w:color w:val="000000"/>
        </w:rPr>
        <w:t>Excessive wall coverings to include posters, tapestries, flags, and pictures are not permitted. (No more than 20% of any wall surface may be covered). </w:t>
      </w:r>
    </w:p>
    <w:p w:rsidR="00D5165D" w:rsidRPr="00D5165D" w:rsidRDefault="00D5165D" w:rsidP="00D5165D">
      <w:pPr>
        <w:numPr>
          <w:ilvl w:val="0"/>
          <w:numId w:val="4"/>
        </w:numPr>
        <w:spacing w:after="0" w:line="240" w:lineRule="auto"/>
        <w:jc w:val="both"/>
        <w:textAlignment w:val="baseline"/>
        <w:rPr>
          <w:rFonts w:ascii="Arial" w:eastAsia="Times New Roman" w:hAnsi="Arial" w:cs="Arial"/>
          <w:b/>
          <w:bCs/>
          <w:color w:val="000000"/>
        </w:rPr>
      </w:pPr>
      <w:r w:rsidRPr="00D5165D">
        <w:rPr>
          <w:rFonts w:ascii="Times New Roman" w:eastAsia="Times New Roman" w:hAnsi="Times New Roman" w:cs="Times New Roman"/>
          <w:color w:val="000000"/>
        </w:rPr>
        <w:t>Basement and attic access is prohibited, regardless of whether the spaces have been locked off by the College. </w:t>
      </w:r>
    </w:p>
    <w:p w:rsidR="00D5165D" w:rsidRPr="00D5165D" w:rsidRDefault="00D5165D" w:rsidP="00D5165D">
      <w:pPr>
        <w:numPr>
          <w:ilvl w:val="0"/>
          <w:numId w:val="4"/>
        </w:numPr>
        <w:spacing w:after="0" w:line="240" w:lineRule="auto"/>
        <w:jc w:val="both"/>
        <w:textAlignment w:val="baseline"/>
        <w:rPr>
          <w:rFonts w:ascii="Arial" w:eastAsia="Times New Roman" w:hAnsi="Arial" w:cs="Arial"/>
          <w:b/>
          <w:bCs/>
          <w:color w:val="000000"/>
        </w:rPr>
      </w:pPr>
      <w:r w:rsidRPr="00D5165D">
        <w:rPr>
          <w:rFonts w:ascii="Times New Roman" w:eastAsia="Times New Roman" w:hAnsi="Times New Roman" w:cs="Times New Roman"/>
          <w:color w:val="000000"/>
        </w:rPr>
        <w:t>The oven and stove top must be kept clean of grease build-up. </w:t>
      </w:r>
    </w:p>
    <w:p w:rsidR="00D5165D" w:rsidRPr="00D5165D" w:rsidRDefault="00D5165D" w:rsidP="00D5165D">
      <w:pPr>
        <w:numPr>
          <w:ilvl w:val="0"/>
          <w:numId w:val="4"/>
        </w:numPr>
        <w:spacing w:after="0" w:line="240" w:lineRule="auto"/>
        <w:jc w:val="both"/>
        <w:textAlignment w:val="baseline"/>
        <w:rPr>
          <w:rFonts w:ascii="Arial" w:eastAsia="Times New Roman" w:hAnsi="Arial" w:cs="Arial"/>
          <w:b/>
          <w:bCs/>
          <w:color w:val="000000"/>
        </w:rPr>
      </w:pPr>
      <w:r w:rsidRPr="00D5165D">
        <w:rPr>
          <w:rFonts w:ascii="Times New Roman" w:eastAsia="Times New Roman" w:hAnsi="Times New Roman" w:cs="Times New Roman"/>
          <w:color w:val="000000"/>
        </w:rPr>
        <w:t>Smoke detectors are located in each apartment and/or house. Smoke detectors are never to be tampered with or covered.) </w:t>
      </w:r>
    </w:p>
    <w:p w:rsidR="00D5165D" w:rsidRPr="00D5165D" w:rsidRDefault="00D5165D" w:rsidP="00D5165D">
      <w:pPr>
        <w:numPr>
          <w:ilvl w:val="0"/>
          <w:numId w:val="4"/>
        </w:numPr>
        <w:spacing w:after="0" w:line="240" w:lineRule="auto"/>
        <w:jc w:val="both"/>
        <w:textAlignment w:val="baseline"/>
        <w:rPr>
          <w:rFonts w:ascii="Arial" w:eastAsia="Times New Roman" w:hAnsi="Arial" w:cs="Arial"/>
          <w:b/>
          <w:bCs/>
          <w:color w:val="000000"/>
        </w:rPr>
      </w:pPr>
      <w:r w:rsidRPr="00D5165D">
        <w:rPr>
          <w:rFonts w:ascii="Times New Roman" w:eastAsia="Times New Roman" w:hAnsi="Times New Roman" w:cs="Times New Roman"/>
          <w:color w:val="000000"/>
        </w:rPr>
        <w:t>Porches and yards, especially in the front of the house/apartment, must remain free of trash, interior furnishings, and generalized clutter.   </w:t>
      </w: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Please see the Oberlin College </w:t>
      </w:r>
      <w:r w:rsidRPr="00D5165D">
        <w:rPr>
          <w:rFonts w:ascii="Times New Roman" w:eastAsia="Times New Roman" w:hAnsi="Times New Roman" w:cs="Times New Roman"/>
          <w:i/>
          <w:iCs/>
          <w:color w:val="000000"/>
        </w:rPr>
        <w:t xml:space="preserve">Regulations, Policies, and Procedures </w:t>
      </w:r>
      <w:r w:rsidRPr="00D5165D">
        <w:rPr>
          <w:rFonts w:ascii="Times New Roman" w:eastAsia="Times New Roman" w:hAnsi="Times New Roman" w:cs="Times New Roman"/>
          <w:color w:val="000000"/>
        </w:rPr>
        <w:t>handbook or our website &lt;www.oberlin.edu/resed&gt; for more information regarding Fire Safety and items not permitted in College Housing.  The College Village handbook may be found on line on the ResEd web site at:  &lt;http://www2.oberlin.edu/resed/housing/village.html&gt;</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 xml:space="preserve">Residential Education Life Safety Policy   </w:t>
      </w:r>
      <w:r w:rsidRPr="00D5165D">
        <w:rPr>
          <w:rFonts w:ascii="Times New Roman" w:eastAsia="Times New Roman" w:hAnsi="Times New Roman" w:cs="Times New Roman"/>
          <w:color w:val="000000"/>
        </w:rPr>
        <w:t>Residents agree to abide by state, local, and College regulations regarding fire, safety, and sanitation as stated within the below Regulations. Failure to comply with these regulations jeopardizes the safety of self and others and may result in judicial action and/or fines.</w:t>
      </w:r>
    </w:p>
    <w:p w:rsidR="00D5165D" w:rsidRPr="00D5165D" w:rsidRDefault="00D5165D" w:rsidP="00D5165D">
      <w:pPr>
        <w:numPr>
          <w:ilvl w:val="0"/>
          <w:numId w:val="5"/>
        </w:numPr>
        <w:spacing w:after="0" w:line="240" w:lineRule="auto"/>
        <w:textAlignment w:val="baseline"/>
        <w:rPr>
          <w:rFonts w:ascii="Arial" w:eastAsia="Times New Roman" w:hAnsi="Arial" w:cs="Arial"/>
          <w:color w:val="000000"/>
        </w:rPr>
      </w:pPr>
      <w:r w:rsidRPr="00D5165D">
        <w:rPr>
          <w:rFonts w:ascii="Times New Roman" w:eastAsia="Times New Roman" w:hAnsi="Times New Roman" w:cs="Times New Roman"/>
          <w:b/>
          <w:bCs/>
          <w:color w:val="000000"/>
        </w:rPr>
        <w:t xml:space="preserve">Equipment  </w:t>
      </w:r>
      <w:r w:rsidRPr="00D5165D">
        <w:rPr>
          <w:rFonts w:ascii="Times New Roman" w:eastAsia="Times New Roman" w:hAnsi="Times New Roman" w:cs="Times New Roman"/>
          <w:color w:val="000000"/>
        </w:rPr>
        <w:t>Tampering with, misuse of, or vandalism to</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life-safety equipment in any College building is</w:t>
      </w: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ab/>
      </w:r>
      <w:proofErr w:type="gramStart"/>
      <w:r w:rsidRPr="00D5165D">
        <w:rPr>
          <w:rFonts w:ascii="Times New Roman" w:eastAsia="Times New Roman" w:hAnsi="Times New Roman" w:cs="Times New Roman"/>
          <w:color w:val="000000"/>
        </w:rPr>
        <w:t>a</w:t>
      </w:r>
      <w:proofErr w:type="gramEnd"/>
      <w:r w:rsidRPr="00D5165D">
        <w:rPr>
          <w:rFonts w:ascii="Times New Roman" w:eastAsia="Times New Roman" w:hAnsi="Times New Roman" w:cs="Times New Roman"/>
          <w:color w:val="000000"/>
        </w:rPr>
        <w:t xml:space="preserve"> violation of state law. Equipment includes but is not limited to fire extinguishers, heat sensors, pull boxes, </w:t>
      </w:r>
      <w:r w:rsidRPr="00D5165D">
        <w:rPr>
          <w:rFonts w:ascii="Times New Roman" w:eastAsia="Times New Roman" w:hAnsi="Times New Roman" w:cs="Times New Roman"/>
          <w:color w:val="000000"/>
        </w:rPr>
        <w:tab/>
        <w:t xml:space="preserve">fire doors, exit signs, smoke detectors, door closers, and fire hoses. Causing a false fire alarm to sound </w:t>
      </w:r>
      <w:r w:rsidRPr="00D5165D">
        <w:rPr>
          <w:rFonts w:ascii="Times New Roman" w:eastAsia="Times New Roman" w:hAnsi="Times New Roman" w:cs="Times New Roman"/>
          <w:color w:val="000000"/>
        </w:rPr>
        <w:tab/>
        <w:t xml:space="preserve">may result in disciplinary action.  Evacuation from the building by all residents is required when the fire alarm sounds. Use of the fire escape of any College building is permitted in emergency situations only. Any </w:t>
      </w:r>
      <w:r w:rsidRPr="00D5165D">
        <w:rPr>
          <w:rFonts w:ascii="Times New Roman" w:eastAsia="Times New Roman" w:hAnsi="Times New Roman" w:cs="Times New Roman"/>
          <w:color w:val="000000"/>
        </w:rPr>
        <w:tab/>
        <w:t xml:space="preserve">non-emergency use of fire escapes is prohibited and will be considered an act of trespass.  Tampering with </w:t>
      </w:r>
      <w:r w:rsidRPr="00D5165D">
        <w:rPr>
          <w:rFonts w:ascii="Times New Roman" w:eastAsia="Times New Roman" w:hAnsi="Times New Roman" w:cs="Times New Roman"/>
          <w:color w:val="000000"/>
        </w:rPr>
        <w:tab/>
        <w:t xml:space="preserve">Life Safety Equipment is addressed within the College with fines up to and including $300.00 and probation through Judicial Sanction, plus repair or replacement costs.  This is in addition to any criminal or </w:t>
      </w:r>
      <w:r w:rsidRPr="00D5165D">
        <w:rPr>
          <w:rFonts w:ascii="Times New Roman" w:eastAsia="Times New Roman" w:hAnsi="Times New Roman" w:cs="Times New Roman"/>
          <w:color w:val="000000"/>
        </w:rPr>
        <w:tab/>
        <w:t>civil application of penalties.</w:t>
      </w:r>
    </w:p>
    <w:p w:rsidR="00D5165D" w:rsidRPr="00D5165D" w:rsidRDefault="00D5165D" w:rsidP="00D5165D">
      <w:pPr>
        <w:numPr>
          <w:ilvl w:val="0"/>
          <w:numId w:val="6"/>
        </w:numPr>
        <w:spacing w:after="0" w:line="240" w:lineRule="auto"/>
        <w:ind w:left="780"/>
        <w:textAlignment w:val="baseline"/>
        <w:rPr>
          <w:rFonts w:ascii="Arial" w:eastAsia="Times New Roman" w:hAnsi="Arial" w:cs="Arial"/>
          <w:color w:val="000000"/>
        </w:rPr>
      </w:pPr>
      <w:r w:rsidRPr="00D5165D">
        <w:rPr>
          <w:rFonts w:ascii="Times New Roman" w:eastAsia="Times New Roman" w:hAnsi="Times New Roman" w:cs="Times New Roman"/>
          <w:b/>
          <w:bCs/>
          <w:color w:val="000000"/>
        </w:rPr>
        <w:t>Egress from room</w:t>
      </w:r>
      <w:proofErr w:type="gramStart"/>
      <w:r w:rsidRPr="00D5165D">
        <w:rPr>
          <w:rFonts w:ascii="Times New Roman" w:eastAsia="Times New Roman" w:hAnsi="Times New Roman" w:cs="Times New Roman"/>
          <w:color w:val="000000"/>
        </w:rPr>
        <w:t>  Fire</w:t>
      </w:r>
      <w:proofErr w:type="gramEnd"/>
      <w:r w:rsidRPr="00D5165D">
        <w:rPr>
          <w:rFonts w:ascii="Times New Roman" w:eastAsia="Times New Roman" w:hAnsi="Times New Roman" w:cs="Times New Roman"/>
          <w:color w:val="000000"/>
        </w:rPr>
        <w:t xml:space="preserve"> escapes, room windows, and other means of egress may not be blocked by furniture or other obstacles. Items may not block or limit access to the door, window or fire escape of any building.</w:t>
      </w:r>
    </w:p>
    <w:p w:rsidR="00D5165D" w:rsidRPr="00D5165D" w:rsidRDefault="00D5165D" w:rsidP="00D5165D">
      <w:pPr>
        <w:numPr>
          <w:ilvl w:val="0"/>
          <w:numId w:val="6"/>
        </w:numPr>
        <w:spacing w:after="0" w:line="240" w:lineRule="auto"/>
        <w:ind w:left="780"/>
        <w:textAlignment w:val="baseline"/>
        <w:rPr>
          <w:rFonts w:ascii="Arial" w:eastAsia="Times New Roman" w:hAnsi="Arial" w:cs="Arial"/>
          <w:color w:val="000000"/>
        </w:rPr>
      </w:pPr>
      <w:r w:rsidRPr="00D5165D">
        <w:rPr>
          <w:rFonts w:ascii="Times New Roman" w:eastAsia="Times New Roman" w:hAnsi="Times New Roman" w:cs="Times New Roman"/>
          <w:b/>
          <w:bCs/>
          <w:color w:val="000000"/>
        </w:rPr>
        <w:lastRenderedPageBreak/>
        <w:t>Door closures/smoke detectors/evacuation</w:t>
      </w:r>
      <w:r w:rsidRPr="00D5165D">
        <w:rPr>
          <w:rFonts w:ascii="Times New Roman" w:eastAsia="Times New Roman" w:hAnsi="Times New Roman" w:cs="Times New Roman"/>
          <w:color w:val="000000"/>
        </w:rPr>
        <w:t xml:space="preserve"> </w:t>
      </w:r>
      <w:r w:rsidRPr="00D5165D">
        <w:rPr>
          <w:rFonts w:ascii="Times New Roman" w:eastAsia="Times New Roman" w:hAnsi="Times New Roman" w:cs="Times New Roman"/>
          <w:b/>
          <w:bCs/>
          <w:color w:val="000000"/>
        </w:rPr>
        <w:t>signs</w:t>
      </w:r>
      <w:proofErr w:type="gramStart"/>
      <w:r w:rsidRPr="00D5165D">
        <w:rPr>
          <w:rFonts w:ascii="Times New Roman" w:eastAsia="Times New Roman" w:hAnsi="Times New Roman" w:cs="Times New Roman"/>
          <w:color w:val="000000"/>
        </w:rPr>
        <w:t>  Removing</w:t>
      </w:r>
      <w:proofErr w:type="gramEnd"/>
      <w:r w:rsidRPr="00D5165D">
        <w:rPr>
          <w:rFonts w:ascii="Times New Roman" w:eastAsia="Times New Roman" w:hAnsi="Times New Roman" w:cs="Times New Roman"/>
          <w:color w:val="000000"/>
        </w:rPr>
        <w:t>, covering, or tampering with automatic door closers, smoke detectors, and/or evacuation signs is prohibited.</w:t>
      </w:r>
    </w:p>
    <w:p w:rsidR="00D5165D" w:rsidRPr="00D5165D" w:rsidRDefault="00D5165D" w:rsidP="00D5165D">
      <w:pPr>
        <w:numPr>
          <w:ilvl w:val="0"/>
          <w:numId w:val="6"/>
        </w:numPr>
        <w:spacing w:after="0" w:line="240" w:lineRule="auto"/>
        <w:ind w:left="780"/>
        <w:textAlignment w:val="baseline"/>
        <w:rPr>
          <w:rFonts w:ascii="Arial" w:eastAsia="Times New Roman" w:hAnsi="Arial" w:cs="Arial"/>
          <w:color w:val="000000"/>
        </w:rPr>
      </w:pPr>
      <w:r w:rsidRPr="00D5165D">
        <w:rPr>
          <w:rFonts w:ascii="Times New Roman" w:eastAsia="Times New Roman" w:hAnsi="Times New Roman" w:cs="Times New Roman"/>
          <w:b/>
          <w:bCs/>
          <w:color w:val="000000"/>
        </w:rPr>
        <w:t>Housekeeping</w:t>
      </w:r>
      <w:proofErr w:type="gramStart"/>
      <w:r w:rsidRPr="00D5165D">
        <w:rPr>
          <w:rFonts w:ascii="Times New Roman" w:eastAsia="Times New Roman" w:hAnsi="Times New Roman" w:cs="Times New Roman"/>
          <w:color w:val="000000"/>
        </w:rPr>
        <w:t>  Excessive</w:t>
      </w:r>
      <w:proofErr w:type="gramEnd"/>
      <w:r w:rsidRPr="00D5165D">
        <w:rPr>
          <w:rFonts w:ascii="Times New Roman" w:eastAsia="Times New Roman" w:hAnsi="Times New Roman" w:cs="Times New Roman"/>
          <w:color w:val="000000"/>
        </w:rPr>
        <w:t xml:space="preserve"> accumulation of paper and/or clothing on the floor(s) may constitute a fire hazard and/ or pest concern. If the state of a student’s room is determined to be a hazard/concern, he or she will be given notice to correct the situation. Failure to do so within 24 hours may result in judicial action.</w:t>
      </w:r>
    </w:p>
    <w:p w:rsidR="00D5165D" w:rsidRPr="00D5165D" w:rsidRDefault="00D5165D" w:rsidP="00D5165D">
      <w:pPr>
        <w:numPr>
          <w:ilvl w:val="0"/>
          <w:numId w:val="6"/>
        </w:numPr>
        <w:spacing w:after="0" w:line="240" w:lineRule="auto"/>
        <w:ind w:left="780"/>
        <w:textAlignment w:val="baseline"/>
        <w:rPr>
          <w:rFonts w:ascii="Arial" w:eastAsia="Times New Roman" w:hAnsi="Arial" w:cs="Arial"/>
          <w:b/>
          <w:bCs/>
          <w:color w:val="000000"/>
        </w:rPr>
      </w:pPr>
      <w:r w:rsidRPr="00D5165D">
        <w:rPr>
          <w:rFonts w:ascii="Times New Roman" w:eastAsia="Times New Roman" w:hAnsi="Times New Roman" w:cs="Times New Roman"/>
          <w:b/>
          <w:bCs/>
          <w:color w:val="000000"/>
        </w:rPr>
        <w:t>Prohibited and Regulated Items  </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Electrical appliances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Air</w:t>
      </w:r>
      <w:proofErr w:type="gramEnd"/>
      <w:r w:rsidRPr="00D5165D">
        <w:rPr>
          <w:rFonts w:ascii="Times New Roman" w:eastAsia="Times New Roman" w:hAnsi="Times New Roman" w:cs="Times New Roman"/>
          <w:color w:val="000000"/>
        </w:rPr>
        <w:t xml:space="preserve"> conditioners and cooking appliances –including microwave ovens, immersion heaters,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popcorn poppers, hot plates, and water heaters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are prohibited from use in students’ residence</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hall rooms. Electrical appliances permitted in</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all College housing include TVs, radios, stereos,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telephones, fans, typewriters, personal computers,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and hair dryers, as well as curling and clothing</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irons and coffee makers/pots with automatic shutoff</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features.</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 xml:space="preserve">Wall Hangings </w:t>
      </w:r>
      <w:r w:rsidRPr="00D5165D">
        <w:rPr>
          <w:rFonts w:ascii="Times New Roman" w:eastAsia="Times New Roman" w:hAnsi="Times New Roman" w:cs="Times New Roman"/>
          <w:color w:val="000000"/>
        </w:rPr>
        <w:t>Excessive wall coverings are prohibited; no more than 20% of the wall surface may be covered.  Canopy arrangements and hangings from the ceiling are prohibited.</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Refrigerators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Only</w:t>
      </w:r>
      <w:proofErr w:type="gramEnd"/>
      <w:r w:rsidRPr="00D5165D">
        <w:rPr>
          <w:rFonts w:ascii="Times New Roman" w:eastAsia="Times New Roman" w:hAnsi="Times New Roman" w:cs="Times New Roman"/>
          <w:color w:val="000000"/>
        </w:rPr>
        <w:t xml:space="preserve"> one refrigerator per room is allowed in</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College housing. Divided doubles are considered</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one room. Capacity of refrigerators may not</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exceed five cubic feet except for refrigerators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provided by the College in Village Housing.</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Grounded extension cords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Extension</w:t>
      </w:r>
      <w:proofErr w:type="gramEnd"/>
      <w:r w:rsidRPr="00D5165D">
        <w:rPr>
          <w:rFonts w:ascii="Times New Roman" w:eastAsia="Times New Roman" w:hAnsi="Times New Roman" w:cs="Times New Roman"/>
          <w:color w:val="000000"/>
        </w:rPr>
        <w:t xml:space="preserve"> cords must be grounded and should</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be protected with fuse devices (surge protectors)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throughout College housing.</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Combustible materials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The</w:t>
      </w:r>
      <w:proofErr w:type="gramEnd"/>
      <w:r w:rsidRPr="00D5165D">
        <w:rPr>
          <w:rFonts w:ascii="Times New Roman" w:eastAsia="Times New Roman" w:hAnsi="Times New Roman" w:cs="Times New Roman"/>
          <w:color w:val="000000"/>
        </w:rPr>
        <w:t xml:space="preserve"> presence of combustible materials including but not limited to gasoline, kerosene, paints,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and thinners, or of poisonous or hazardous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chemicals, or fireworks or explosives is prohibited</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throughout College housing.</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Electric blankets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Electric</w:t>
      </w:r>
      <w:proofErr w:type="gramEnd"/>
      <w:r w:rsidRPr="00D5165D">
        <w:rPr>
          <w:rFonts w:ascii="Times New Roman" w:eastAsia="Times New Roman" w:hAnsi="Times New Roman" w:cs="Times New Roman"/>
          <w:color w:val="000000"/>
        </w:rPr>
        <w:t xml:space="preserve"> mattress pad covers and electric blankets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are prohibited in College housing.</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High-wattage lamps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The</w:t>
      </w:r>
      <w:proofErr w:type="gramEnd"/>
      <w:r w:rsidRPr="00D5165D">
        <w:rPr>
          <w:rFonts w:ascii="Times New Roman" w:eastAsia="Times New Roman" w:hAnsi="Times New Roman" w:cs="Times New Roman"/>
          <w:color w:val="000000"/>
        </w:rPr>
        <w:t xml:space="preserve"> use of halogen lamps or light bulbs of</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higher wattage than the specified rating in the</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light fixture is prohibited throughout College</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housing.</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Portable heaters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Use</w:t>
      </w:r>
      <w:proofErr w:type="gramEnd"/>
      <w:r w:rsidRPr="00D5165D">
        <w:rPr>
          <w:rFonts w:ascii="Times New Roman" w:eastAsia="Times New Roman" w:hAnsi="Times New Roman" w:cs="Times New Roman"/>
          <w:color w:val="000000"/>
        </w:rPr>
        <w:t xml:space="preserve"> of electric, kerosene, or other types of</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portable space heaters is prohibited in College</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housing.</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Non-flammable waste containers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Only</w:t>
      </w:r>
      <w:proofErr w:type="gramEnd"/>
      <w:r w:rsidRPr="00D5165D">
        <w:rPr>
          <w:rFonts w:ascii="Times New Roman" w:eastAsia="Times New Roman" w:hAnsi="Times New Roman" w:cs="Times New Roman"/>
          <w:color w:val="000000"/>
        </w:rPr>
        <w:t xml:space="preserve"> flame retardant wastebaskets are permitted in College housing.</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Furnishings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Water</w:t>
      </w:r>
      <w:proofErr w:type="gramEnd"/>
      <w:r w:rsidRPr="00D5165D">
        <w:rPr>
          <w:rFonts w:ascii="Times New Roman" w:eastAsia="Times New Roman" w:hAnsi="Times New Roman" w:cs="Times New Roman"/>
          <w:color w:val="000000"/>
        </w:rPr>
        <w:t xml:space="preserve"> beds and other pieces of water-filled</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furniture are not permitted in College housing. In</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addition, wooden structures, including lofts and</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room dividers are prohibited. Curtains, blinds,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and/or window treatments other than those</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provided by the College are prohibited.</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Bicycles</w:t>
      </w:r>
      <w:proofErr w:type="gramStart"/>
      <w:r w:rsidRPr="00D5165D">
        <w:rPr>
          <w:rFonts w:ascii="Times New Roman" w:eastAsia="Times New Roman" w:hAnsi="Times New Roman" w:cs="Times New Roman"/>
          <w:b/>
          <w:bCs/>
          <w:color w:val="000000"/>
        </w:rPr>
        <w:t xml:space="preserve">  </w:t>
      </w:r>
      <w:proofErr w:type="spellStart"/>
      <w:r w:rsidRPr="00D5165D">
        <w:rPr>
          <w:rFonts w:ascii="Times New Roman" w:eastAsia="Times New Roman" w:hAnsi="Times New Roman" w:cs="Times New Roman"/>
          <w:color w:val="000000"/>
        </w:rPr>
        <w:t>Bic</w:t>
      </w:r>
      <w:bookmarkStart w:id="0" w:name="_GoBack"/>
      <w:bookmarkEnd w:id="0"/>
      <w:r w:rsidRPr="00D5165D">
        <w:rPr>
          <w:rFonts w:ascii="Times New Roman" w:eastAsia="Times New Roman" w:hAnsi="Times New Roman" w:cs="Times New Roman"/>
          <w:color w:val="000000"/>
        </w:rPr>
        <w:t>ycles</w:t>
      </w:r>
      <w:proofErr w:type="spellEnd"/>
      <w:proofErr w:type="gramEnd"/>
      <w:r w:rsidRPr="00D5165D">
        <w:rPr>
          <w:rFonts w:ascii="Times New Roman" w:eastAsia="Times New Roman" w:hAnsi="Times New Roman" w:cs="Times New Roman"/>
          <w:color w:val="000000"/>
        </w:rPr>
        <w:t xml:space="preserve"> may be stored in individual student rooms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in College housing if they do not block egress.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Motorized bicycles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or motorcycles may not be stored in any facility.</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Motorcycles and motorized bicycles found in</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College housing or other facilities will be removed</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at the owner’s expense.</w:t>
      </w:r>
      <w:r w:rsidRPr="00D5165D">
        <w:rPr>
          <w:rFonts w:ascii="Times New Roman" w:eastAsia="Times New Roman" w:hAnsi="Times New Roman" w:cs="Times New Roman"/>
          <w:b/>
          <w:bCs/>
          <w:color w:val="000000"/>
        </w:rPr>
        <w:t> </w:t>
      </w:r>
    </w:p>
    <w:p w:rsidR="00D5165D" w:rsidRPr="00D5165D" w:rsidRDefault="00D5165D" w:rsidP="00D5165D">
      <w:pPr>
        <w:numPr>
          <w:ilvl w:val="1"/>
          <w:numId w:val="6"/>
        </w:numPr>
        <w:spacing w:after="0" w:line="240" w:lineRule="auto"/>
        <w:ind w:left="1500"/>
        <w:textAlignment w:val="baseline"/>
        <w:rPr>
          <w:rFonts w:ascii="Times New Roman" w:eastAsia="Times New Roman" w:hAnsi="Times New Roman" w:cs="Times New Roman"/>
          <w:b/>
          <w:bCs/>
          <w:color w:val="000000"/>
        </w:rPr>
      </w:pPr>
      <w:r w:rsidRPr="00D5165D">
        <w:rPr>
          <w:rFonts w:ascii="Times New Roman" w:eastAsia="Times New Roman" w:hAnsi="Times New Roman" w:cs="Times New Roman"/>
          <w:b/>
          <w:bCs/>
          <w:color w:val="000000"/>
        </w:rPr>
        <w:t>Decorations</w:t>
      </w:r>
      <w:proofErr w:type="gramStart"/>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Presence</w:t>
      </w:r>
      <w:proofErr w:type="gramEnd"/>
      <w:r w:rsidRPr="00D5165D">
        <w:rPr>
          <w:rFonts w:ascii="Times New Roman" w:eastAsia="Times New Roman" w:hAnsi="Times New Roman" w:cs="Times New Roman"/>
          <w:color w:val="000000"/>
        </w:rPr>
        <w:t xml:space="preserve"> of burned candles, incense, or anything</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with an open flame, even for religious purposes</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is not allowed in College housing. In addition,</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live or cut trees, live wreaths, and/or artificial</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trees over four feet tall are prohibited in College</w:t>
      </w:r>
      <w:r w:rsidRPr="00D5165D">
        <w:rPr>
          <w:rFonts w:ascii="Times New Roman" w:eastAsia="Times New Roman" w:hAnsi="Times New Roman" w:cs="Times New Roman"/>
          <w:b/>
          <w:bCs/>
          <w:color w:val="000000"/>
        </w:rPr>
        <w:t xml:space="preserve"> </w:t>
      </w:r>
      <w:r w:rsidRPr="00D5165D">
        <w:rPr>
          <w:rFonts w:ascii="Times New Roman" w:eastAsia="Times New Roman" w:hAnsi="Times New Roman" w:cs="Times New Roman"/>
          <w:color w:val="000000"/>
        </w:rPr>
        <w:t>housing. </w:t>
      </w:r>
    </w:p>
    <w:p w:rsidR="00D5165D" w:rsidRPr="00D5165D" w:rsidRDefault="00D5165D" w:rsidP="00D5165D">
      <w:pPr>
        <w:numPr>
          <w:ilvl w:val="1"/>
          <w:numId w:val="6"/>
        </w:numPr>
        <w:spacing w:before="100" w:beforeAutospacing="1" w:after="100" w:afterAutospacing="1" w:line="240" w:lineRule="auto"/>
        <w:ind w:left="1500"/>
        <w:textAlignment w:val="baseline"/>
        <w:rPr>
          <w:rFonts w:ascii="Times New Roman" w:eastAsia="Times New Roman" w:hAnsi="Times New Roman" w:cs="Times New Roman"/>
          <w:color w:val="000000"/>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Housing and Dining Regulation violations are heard by the Residential Education Deans and Resident Directors.  Penalties for violations may be educational in nature, can include fines up to $300 and Probation, plus repair or replacement costs (for tampering with life safety equipment, i.e. fire extinguishers, smoke detectors, etc.) and can result in dismissal from College housing in cases of cumulative disciplinary history or damage to college housing, property, and in response to facility emergencies resulting from fire, water, or weather damage.  Students may be required to vacate College housing until a hearing on the matter is held according to </w:t>
      </w:r>
      <w:r w:rsidRPr="00D5165D">
        <w:rPr>
          <w:rFonts w:ascii="Times New Roman" w:eastAsia="Times New Roman" w:hAnsi="Times New Roman" w:cs="Times New Roman"/>
          <w:i/>
          <w:iCs/>
          <w:color w:val="000000"/>
        </w:rPr>
        <w:t xml:space="preserve">Student Regulations, Policies and Procedures. </w:t>
      </w:r>
      <w:r w:rsidRPr="00D5165D">
        <w:rPr>
          <w:rFonts w:ascii="Times New Roman" w:eastAsia="Times New Roman" w:hAnsi="Times New Roman" w:cs="Times New Roman"/>
          <w:color w:val="000000"/>
        </w:rPr>
        <w:t xml:space="preserve">In the </w:t>
      </w:r>
      <w:proofErr w:type="gramStart"/>
      <w:r w:rsidRPr="00D5165D">
        <w:rPr>
          <w:rFonts w:ascii="Times New Roman" w:eastAsia="Times New Roman" w:hAnsi="Times New Roman" w:cs="Times New Roman"/>
          <w:color w:val="000000"/>
        </w:rPr>
        <w:t>Fall</w:t>
      </w:r>
      <w:proofErr w:type="gramEnd"/>
      <w:r w:rsidRPr="00D5165D">
        <w:rPr>
          <w:rFonts w:ascii="Times New Roman" w:eastAsia="Times New Roman" w:hAnsi="Times New Roman" w:cs="Times New Roman"/>
          <w:color w:val="000000"/>
        </w:rPr>
        <w:t xml:space="preserve"> of 2014, the City of Oberlin began enforcing fines in City Ordinance for repeat responses to nuisance fire alarms.  Consequently, the judicial process for causes of fire alarms in residence halls are reviewed by a judicial coordinator who meets with students identified as possibly causing nuisance fire alarms for consideration of educational approaches and fines related to their activity which caused an alarm.</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Fire Evacuation Procedures</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lastRenderedPageBreak/>
        <w:t>Residents should be familiar with fire evacuation plans posted on the inside of their residential hall door, and familiarize themselves with two evacuation routes from their rooms and common spaces within their residential halls.  General recommendations for response to a fire emergency include:</w:t>
      </w:r>
    </w:p>
    <w:p w:rsidR="00D5165D" w:rsidRPr="00D5165D" w:rsidRDefault="00D5165D" w:rsidP="00D5165D">
      <w:pPr>
        <w:numPr>
          <w:ilvl w:val="0"/>
          <w:numId w:val="7"/>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Activate the nearest fire alarm pull station if fire alarm is not already sounding.</w:t>
      </w:r>
    </w:p>
    <w:p w:rsidR="00D5165D" w:rsidRPr="00D5165D" w:rsidRDefault="00D5165D" w:rsidP="00D5165D">
      <w:pPr>
        <w:numPr>
          <w:ilvl w:val="0"/>
          <w:numId w:val="7"/>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Call Emergency 911, then Campus Safety at (440) 775-8911 or Ext 58911.</w:t>
      </w:r>
    </w:p>
    <w:p w:rsidR="00D5165D" w:rsidRPr="00D5165D" w:rsidRDefault="00D5165D" w:rsidP="00D5165D">
      <w:pPr>
        <w:numPr>
          <w:ilvl w:val="0"/>
          <w:numId w:val="7"/>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Notify occupants and help those needing assistance in the immediate area.</w:t>
      </w:r>
    </w:p>
    <w:p w:rsidR="00D5165D" w:rsidRPr="00D5165D" w:rsidRDefault="00D5165D" w:rsidP="00D5165D">
      <w:pPr>
        <w:numPr>
          <w:ilvl w:val="0"/>
          <w:numId w:val="7"/>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Confine the fire by closing doors as you exit.</w:t>
      </w:r>
    </w:p>
    <w:p w:rsidR="00D5165D" w:rsidRPr="00D5165D" w:rsidRDefault="00D5165D" w:rsidP="00D5165D">
      <w:pPr>
        <w:numPr>
          <w:ilvl w:val="0"/>
          <w:numId w:val="7"/>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Evacuate the building at the nearest exit and account for others you know are present.</w:t>
      </w:r>
    </w:p>
    <w:p w:rsidR="00D5165D" w:rsidRPr="00D5165D" w:rsidRDefault="00D5165D" w:rsidP="00D5165D">
      <w:pPr>
        <w:numPr>
          <w:ilvl w:val="0"/>
          <w:numId w:val="7"/>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Do not re-enter the building until authorized to do so by emergency personnel.</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When a resident hears the building’s fire alarm, they are expected to:</w:t>
      </w:r>
    </w:p>
    <w:p w:rsidR="00D5165D" w:rsidRPr="00D5165D" w:rsidRDefault="00D5165D" w:rsidP="00D5165D">
      <w:pPr>
        <w:numPr>
          <w:ilvl w:val="0"/>
          <w:numId w:val="8"/>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Immediately exit the building, closing the room door.   Evacuation is mandatory.</w:t>
      </w:r>
    </w:p>
    <w:p w:rsidR="00D5165D" w:rsidRPr="00D5165D" w:rsidRDefault="00D5165D" w:rsidP="00D5165D">
      <w:pPr>
        <w:numPr>
          <w:ilvl w:val="0"/>
          <w:numId w:val="8"/>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Use stairs; do not use elevators</w:t>
      </w:r>
    </w:p>
    <w:p w:rsidR="00D5165D" w:rsidRPr="00D5165D" w:rsidRDefault="00D5165D" w:rsidP="00D5165D">
      <w:pPr>
        <w:numPr>
          <w:ilvl w:val="0"/>
          <w:numId w:val="8"/>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Take personal belongings (ID, keys, purse, and wallet) and dress appropriately for the weather.</w:t>
      </w:r>
    </w:p>
    <w:p w:rsidR="00D5165D" w:rsidRPr="00D5165D" w:rsidRDefault="00D5165D" w:rsidP="00D5165D">
      <w:pPr>
        <w:numPr>
          <w:ilvl w:val="0"/>
          <w:numId w:val="8"/>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If the door handle is warm to the touch, or there is smoke in the hallway, stay in the room with the door closed, call 911, and attract attention at a window.</w:t>
      </w:r>
    </w:p>
    <w:p w:rsidR="00D5165D" w:rsidRPr="00D5165D" w:rsidRDefault="00D5165D" w:rsidP="00D5165D">
      <w:pPr>
        <w:numPr>
          <w:ilvl w:val="0"/>
          <w:numId w:val="8"/>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If smoke is present an alternative is to crawl along the floor or stairs where air is fresher.</w:t>
      </w:r>
    </w:p>
    <w:p w:rsidR="00D5165D" w:rsidRPr="00D5165D" w:rsidRDefault="00D5165D" w:rsidP="00D5165D">
      <w:pPr>
        <w:numPr>
          <w:ilvl w:val="0"/>
          <w:numId w:val="8"/>
        </w:numPr>
        <w:spacing w:after="0" w:line="240" w:lineRule="auto"/>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Move all personnel to a safe area, away from the building in danger, and report what you know about the presence of other still in the building.</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Students who live in Village Housing units with </w:t>
      </w:r>
      <w:proofErr w:type="spellStart"/>
      <w:r w:rsidRPr="00D5165D">
        <w:rPr>
          <w:rFonts w:ascii="Times New Roman" w:eastAsia="Times New Roman" w:hAnsi="Times New Roman" w:cs="Times New Roman"/>
          <w:color w:val="000000"/>
        </w:rPr>
        <w:t>stand alone</w:t>
      </w:r>
      <w:proofErr w:type="spellEnd"/>
      <w:r w:rsidRPr="00D5165D">
        <w:rPr>
          <w:rFonts w:ascii="Times New Roman" w:eastAsia="Times New Roman" w:hAnsi="Times New Roman" w:cs="Times New Roman"/>
          <w:color w:val="000000"/>
        </w:rPr>
        <w:t xml:space="preserve"> systems (systems which do not automatically notify a monitoring agency to report a fire) should report any fire incident by phoning Emergency 911.</w:t>
      </w:r>
    </w:p>
    <w:p w:rsidR="00D5165D" w:rsidRPr="00D5165D" w:rsidRDefault="00D5165D" w:rsidP="00D5165D">
      <w:pPr>
        <w:numPr>
          <w:ilvl w:val="0"/>
          <w:numId w:val="9"/>
        </w:numPr>
        <w:spacing w:after="0" w:line="240" w:lineRule="auto"/>
        <w:ind w:left="780"/>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Know in advance at least two avenues of exit from your room.</w:t>
      </w:r>
    </w:p>
    <w:p w:rsidR="00D5165D" w:rsidRPr="00D5165D" w:rsidRDefault="00D5165D" w:rsidP="00D5165D">
      <w:pPr>
        <w:numPr>
          <w:ilvl w:val="0"/>
          <w:numId w:val="9"/>
        </w:numPr>
        <w:spacing w:after="0" w:line="240" w:lineRule="auto"/>
        <w:ind w:left="780"/>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Notify other occupants there is a fire as you exit.</w:t>
      </w:r>
    </w:p>
    <w:p w:rsidR="00D5165D" w:rsidRPr="00D5165D" w:rsidRDefault="00D5165D" w:rsidP="00D5165D">
      <w:pPr>
        <w:numPr>
          <w:ilvl w:val="0"/>
          <w:numId w:val="9"/>
        </w:numPr>
        <w:spacing w:after="0" w:line="240" w:lineRule="auto"/>
        <w:ind w:left="780"/>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Confine the fire by closing doors as you exit.</w:t>
      </w:r>
    </w:p>
    <w:p w:rsidR="00D5165D" w:rsidRPr="00D5165D" w:rsidRDefault="00D5165D" w:rsidP="00D5165D">
      <w:pPr>
        <w:numPr>
          <w:ilvl w:val="0"/>
          <w:numId w:val="9"/>
        </w:numPr>
        <w:spacing w:after="0" w:line="240" w:lineRule="auto"/>
        <w:ind w:left="780"/>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Evacuate the building at the nearest exit and account for others you know are present.</w:t>
      </w:r>
    </w:p>
    <w:p w:rsidR="00D5165D" w:rsidRPr="00D5165D" w:rsidRDefault="00D5165D" w:rsidP="00D5165D">
      <w:pPr>
        <w:numPr>
          <w:ilvl w:val="0"/>
          <w:numId w:val="9"/>
        </w:numPr>
        <w:spacing w:after="0" w:line="240" w:lineRule="auto"/>
        <w:ind w:left="780"/>
        <w:jc w:val="both"/>
        <w:textAlignment w:val="baseline"/>
        <w:rPr>
          <w:rFonts w:ascii="Arial" w:eastAsia="Times New Roman" w:hAnsi="Arial" w:cs="Arial"/>
          <w:color w:val="000000"/>
        </w:rPr>
      </w:pPr>
      <w:r w:rsidRPr="00D5165D">
        <w:rPr>
          <w:rFonts w:ascii="Times New Roman" w:eastAsia="Times New Roman" w:hAnsi="Times New Roman" w:cs="Times New Roman"/>
          <w:color w:val="000000"/>
        </w:rPr>
        <w:t>Do not re-enter the building until authorized to do so by emergency personnel.</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Fire Safety Education</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Fire safety evacuation procedures are presented during the first fire evacuation drill of the academic year, presented during the first ten days of class by Campus Safety Supervisors and officers performing the fire drill.  Information is also distributed in passive education through instructions for evacuation on the interior of Residential Hall room doors, in emergency procedures distributed in the </w:t>
      </w:r>
      <w:r w:rsidRPr="00D5165D">
        <w:rPr>
          <w:rFonts w:ascii="Times New Roman" w:eastAsia="Times New Roman" w:hAnsi="Times New Roman" w:cs="Times New Roman"/>
          <w:i/>
          <w:iCs/>
          <w:color w:val="000000"/>
        </w:rPr>
        <w:t>Student Regulations, Policies and Procedures</w:t>
      </w:r>
      <w:r w:rsidRPr="00D5165D">
        <w:rPr>
          <w:rFonts w:ascii="Times New Roman" w:eastAsia="Times New Roman" w:hAnsi="Times New Roman" w:cs="Times New Roman"/>
          <w:color w:val="000000"/>
        </w:rPr>
        <w:t>, in the College phone directory, in the College Village and Off Campus Housing handbooks, through a pamphlet distributed to Commencement and Conference residents, and through literature distributed during orientation and other select times deemed appropriate.  Residential Education in-hall programming includes presentations by Oberlin Fire Department, when requested by the hall, and educational programs targeting life skills such as cooking safety.</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Education and other student employers, such as the Student Union Office invite presentations by the Oberlin Fire Department in fire safety, evacuation procedures, and use of fire extinguishers during their annual training preceding Fall Semester.  The Environmental Health and Safety Manager sponsors select trainings for Facilities Operations staff.  The fire alarm contractor (Simplex-Grinnell-Tyco) presents trainings and information relating to the operation and maintenance of the fire alarm systems on campus to Campus Safety staff and to College electricians.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Residential Education staff present materials in all residential halls outlining safe practices and prohibited items and through Life Safety Inspections educate community members in responsible practices relating to materials and items that contribute to safe living. The information is presented at hall meetings through resident directors and RA’s, by posting prior to inspections, through copies specific to practices found in rooms during inspections, through follow-up to inspections for corrections.   Judicial review and sanctions for fire safety violations are based on education in fire safety practices and utilize FEMA fire safety film and assignment of written research papers as well as monetary fines.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lastRenderedPageBreak/>
        <w:t xml:space="preserve">For students who apply to live in College Village Housing or ask to be released off-campus </w:t>
      </w:r>
      <w:proofErr w:type="gramStart"/>
      <w:r w:rsidRPr="00D5165D">
        <w:rPr>
          <w:rFonts w:ascii="Times New Roman" w:eastAsia="Times New Roman" w:hAnsi="Times New Roman" w:cs="Times New Roman"/>
          <w:color w:val="000000"/>
        </w:rPr>
        <w:t>attend</w:t>
      </w:r>
      <w:proofErr w:type="gramEnd"/>
      <w:r w:rsidRPr="00D5165D">
        <w:rPr>
          <w:rFonts w:ascii="Times New Roman" w:eastAsia="Times New Roman" w:hAnsi="Times New Roman" w:cs="Times New Roman"/>
          <w:color w:val="000000"/>
        </w:rPr>
        <w:t xml:space="preserve"> a seminar or orientation session where pertinent information on fire safety (how fire alarm devices operate and fire evacuations for Village Housing; general fire safety information for off campus apartment searches) is given.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Fire safety information pamphlets and programming may be requested by any member of the Oberlin College community by contacting any Campus Safety Officer at the Office of Campus Safety.</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The Oberlin City Fire Department website, &lt;</w:t>
      </w:r>
      <w:hyperlink r:id="rId9" w:history="1">
        <w:r w:rsidRPr="00D5165D">
          <w:rPr>
            <w:rFonts w:ascii="Times New Roman" w:eastAsia="Times New Roman" w:hAnsi="Times New Roman" w:cs="Times New Roman"/>
            <w:color w:val="0000FF"/>
            <w:u w:val="single"/>
          </w:rPr>
          <w:t>http://www.oberlin-fire.com</w:t>
        </w:r>
      </w:hyperlink>
      <w:r w:rsidRPr="00D5165D">
        <w:rPr>
          <w:rFonts w:ascii="Times New Roman" w:eastAsia="Times New Roman" w:hAnsi="Times New Roman" w:cs="Times New Roman"/>
          <w:color w:val="000000"/>
        </w:rPr>
        <w:t>&gt; offers educational information including Residential Hall Fire Safety information.  The Oberlin Fire Department, located at 430 South Main Street, may be contacted during administrative hours, Monday through Friday at 440-774-3211 for information on fire safety, emergency preparedness, and permissions.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Oberlin College Annual Fire Safety Report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Oberlin College maintains on-campus student housing and collects fire statistics, published in this 2019 Oberlin College Annual Fire Safety Report.  The statistics published in this report are for the calendar years 2016, 2017, </w:t>
      </w:r>
      <w:proofErr w:type="gramStart"/>
      <w:r w:rsidRPr="00D5165D">
        <w:rPr>
          <w:rFonts w:ascii="Times New Roman" w:eastAsia="Times New Roman" w:hAnsi="Times New Roman" w:cs="Times New Roman"/>
          <w:color w:val="000000"/>
        </w:rPr>
        <w:t>And</w:t>
      </w:r>
      <w:proofErr w:type="gramEnd"/>
      <w:r w:rsidRPr="00D5165D">
        <w:rPr>
          <w:rFonts w:ascii="Times New Roman" w:eastAsia="Times New Roman" w:hAnsi="Times New Roman" w:cs="Times New Roman"/>
          <w:color w:val="000000"/>
        </w:rPr>
        <w:t xml:space="preserve"> 2018.  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For purposes of fire safety reporting, a fire is </w:t>
      </w:r>
      <w:r w:rsidRPr="00D5165D">
        <w:rPr>
          <w:rFonts w:ascii="Times New Roman" w:eastAsia="Times New Roman" w:hAnsi="Times New Roman" w:cs="Times New Roman"/>
          <w:i/>
          <w:iCs/>
          <w:color w:val="000000"/>
        </w:rPr>
        <w:t>“Any instance of open flame or other burning in a place not intended to contain the burning or in an uncontrolled manner.”</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after="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The Cause Categories fall within the following information:</w:t>
      </w:r>
    </w:p>
    <w:p w:rsidR="00D5165D" w:rsidRPr="00D5165D" w:rsidRDefault="00D5165D" w:rsidP="00D5165D">
      <w:pPr>
        <w:numPr>
          <w:ilvl w:val="0"/>
          <w:numId w:val="10"/>
        </w:numPr>
        <w:spacing w:after="0" w:line="240" w:lineRule="auto"/>
        <w:textAlignment w:val="baseline"/>
        <w:rPr>
          <w:rFonts w:ascii="Arial" w:eastAsia="Times New Roman" w:hAnsi="Arial" w:cs="Arial"/>
          <w:i/>
          <w:iCs/>
          <w:color w:val="000000"/>
        </w:rPr>
      </w:pPr>
      <w:r w:rsidRPr="00D5165D">
        <w:rPr>
          <w:rFonts w:ascii="Times New Roman" w:eastAsia="Times New Roman" w:hAnsi="Times New Roman" w:cs="Times New Roman"/>
          <w:i/>
          <w:iCs/>
          <w:color w:val="000000"/>
        </w:rPr>
        <w:t>Unintentional Fire</w:t>
      </w:r>
    </w:p>
    <w:p w:rsidR="00D5165D" w:rsidRPr="00D5165D" w:rsidRDefault="00D5165D" w:rsidP="00D5165D">
      <w:pPr>
        <w:spacing w:after="0" w:line="240" w:lineRule="auto"/>
        <w:ind w:hanging="720"/>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Cooking</w:t>
      </w:r>
    </w:p>
    <w:p w:rsidR="00D5165D" w:rsidRPr="00D5165D" w:rsidRDefault="00D5165D" w:rsidP="00D5165D">
      <w:pPr>
        <w:spacing w:after="0" w:line="240" w:lineRule="auto"/>
        <w:ind w:hanging="720"/>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Smoking materials</w:t>
      </w:r>
    </w:p>
    <w:p w:rsidR="00D5165D" w:rsidRPr="00D5165D" w:rsidRDefault="00D5165D" w:rsidP="00D5165D">
      <w:pPr>
        <w:spacing w:after="0" w:line="240" w:lineRule="auto"/>
        <w:ind w:hanging="720"/>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Open flames</w:t>
      </w:r>
    </w:p>
    <w:p w:rsidR="00D5165D" w:rsidRPr="00D5165D" w:rsidRDefault="00D5165D" w:rsidP="00D5165D">
      <w:pPr>
        <w:spacing w:after="0" w:line="240" w:lineRule="auto"/>
        <w:ind w:hanging="720"/>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Electrical</w:t>
      </w:r>
    </w:p>
    <w:p w:rsidR="00D5165D" w:rsidRPr="00D5165D" w:rsidRDefault="00D5165D" w:rsidP="00D5165D">
      <w:pPr>
        <w:spacing w:after="0" w:line="240" w:lineRule="auto"/>
        <w:ind w:hanging="720"/>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Heating equipment</w:t>
      </w:r>
    </w:p>
    <w:p w:rsidR="00D5165D" w:rsidRPr="00D5165D" w:rsidRDefault="00D5165D" w:rsidP="00D5165D">
      <w:pPr>
        <w:spacing w:after="0" w:line="240" w:lineRule="auto"/>
        <w:ind w:hanging="720"/>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Hazardous products</w:t>
      </w:r>
    </w:p>
    <w:p w:rsidR="00D5165D" w:rsidRPr="00D5165D" w:rsidRDefault="00D5165D" w:rsidP="00D5165D">
      <w:pPr>
        <w:spacing w:after="0" w:line="240" w:lineRule="auto"/>
        <w:ind w:hanging="720"/>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Machinery / Industrial</w:t>
      </w:r>
    </w:p>
    <w:p w:rsidR="00D5165D" w:rsidRPr="00D5165D" w:rsidRDefault="00D5165D" w:rsidP="00D5165D">
      <w:pPr>
        <w:spacing w:after="0" w:line="240" w:lineRule="auto"/>
        <w:ind w:hanging="720"/>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Natural</w:t>
      </w:r>
    </w:p>
    <w:p w:rsidR="00D5165D" w:rsidRPr="00D5165D" w:rsidRDefault="00D5165D" w:rsidP="00D5165D">
      <w:pPr>
        <w:spacing w:after="0" w:line="240" w:lineRule="auto"/>
        <w:ind w:hanging="720"/>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Other</w:t>
      </w:r>
    </w:p>
    <w:p w:rsidR="00D5165D" w:rsidRPr="00D5165D" w:rsidRDefault="00D5165D" w:rsidP="00D5165D">
      <w:pPr>
        <w:numPr>
          <w:ilvl w:val="0"/>
          <w:numId w:val="11"/>
        </w:numPr>
        <w:spacing w:after="0" w:line="240" w:lineRule="auto"/>
        <w:textAlignment w:val="baseline"/>
        <w:rPr>
          <w:rFonts w:ascii="Arial" w:eastAsia="Times New Roman" w:hAnsi="Arial" w:cs="Arial"/>
          <w:i/>
          <w:iCs/>
          <w:color w:val="000000"/>
        </w:rPr>
      </w:pPr>
      <w:r w:rsidRPr="00D5165D">
        <w:rPr>
          <w:rFonts w:ascii="Times New Roman" w:eastAsia="Times New Roman" w:hAnsi="Times New Roman" w:cs="Times New Roman"/>
          <w:i/>
          <w:iCs/>
          <w:color w:val="000000"/>
        </w:rPr>
        <w:t>Intentional Fire</w:t>
      </w:r>
    </w:p>
    <w:p w:rsidR="00D5165D" w:rsidRPr="00D5165D" w:rsidRDefault="00D5165D" w:rsidP="00D5165D">
      <w:pPr>
        <w:numPr>
          <w:ilvl w:val="0"/>
          <w:numId w:val="11"/>
        </w:numPr>
        <w:spacing w:after="0" w:line="240" w:lineRule="auto"/>
        <w:textAlignment w:val="baseline"/>
        <w:rPr>
          <w:rFonts w:ascii="Arial" w:eastAsia="Times New Roman" w:hAnsi="Arial" w:cs="Arial"/>
          <w:i/>
          <w:iCs/>
          <w:color w:val="000000"/>
        </w:rPr>
      </w:pPr>
      <w:r w:rsidRPr="00D5165D">
        <w:rPr>
          <w:rFonts w:ascii="Times New Roman" w:eastAsia="Times New Roman" w:hAnsi="Times New Roman" w:cs="Times New Roman"/>
          <w:i/>
          <w:iCs/>
          <w:color w:val="000000"/>
        </w:rPr>
        <w:t>Undetermined Fire</w:t>
      </w:r>
    </w:p>
    <w:p w:rsidR="00D5165D" w:rsidRPr="00D5165D" w:rsidRDefault="00D5165D" w:rsidP="00D5165D">
      <w:pPr>
        <w:spacing w:after="24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sz w:val="24"/>
          <w:szCs w:val="24"/>
        </w:rPr>
        <w:br/>
      </w:r>
    </w:p>
    <w:p w:rsidR="00D5165D" w:rsidRDefault="00D5165D" w:rsidP="00D5165D">
      <w:pPr>
        <w:spacing w:after="0" w:line="240" w:lineRule="auto"/>
        <w:jc w:val="center"/>
        <w:rPr>
          <w:rFonts w:ascii="Times New Roman" w:eastAsia="Times New Roman" w:hAnsi="Times New Roman" w:cs="Times New Roman"/>
          <w:b/>
          <w:bCs/>
          <w:color w:val="C00000"/>
          <w:sz w:val="26"/>
          <w:szCs w:val="26"/>
        </w:rPr>
      </w:pPr>
    </w:p>
    <w:p w:rsidR="00D5165D" w:rsidRDefault="00D5165D" w:rsidP="00D5165D">
      <w:pPr>
        <w:spacing w:after="0" w:line="240" w:lineRule="auto"/>
        <w:jc w:val="center"/>
        <w:rPr>
          <w:rFonts w:ascii="Times New Roman" w:eastAsia="Times New Roman" w:hAnsi="Times New Roman" w:cs="Times New Roman"/>
          <w:b/>
          <w:bCs/>
          <w:color w:val="C00000"/>
          <w:sz w:val="26"/>
          <w:szCs w:val="26"/>
        </w:rPr>
      </w:pPr>
    </w:p>
    <w:p w:rsidR="00D5165D" w:rsidRDefault="00D5165D" w:rsidP="00D5165D">
      <w:pPr>
        <w:spacing w:after="0" w:line="240" w:lineRule="auto"/>
        <w:jc w:val="center"/>
        <w:rPr>
          <w:rFonts w:ascii="Times New Roman" w:eastAsia="Times New Roman" w:hAnsi="Times New Roman" w:cs="Times New Roman"/>
          <w:b/>
          <w:bCs/>
          <w:color w:val="C00000"/>
          <w:sz w:val="26"/>
          <w:szCs w:val="26"/>
        </w:rPr>
      </w:pPr>
    </w:p>
    <w:p w:rsidR="00D5165D" w:rsidRPr="00D5165D" w:rsidRDefault="00D5165D" w:rsidP="00D5165D">
      <w:pPr>
        <w:spacing w:after="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Fire Statistics for On-Campus Housing Facilities</w:t>
      </w:r>
    </w:p>
    <w:p w:rsidR="00D5165D" w:rsidRPr="00D5165D" w:rsidRDefault="00D5165D" w:rsidP="00D516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25"/>
        <w:gridCol w:w="723"/>
        <w:gridCol w:w="963"/>
        <w:gridCol w:w="896"/>
        <w:gridCol w:w="723"/>
        <w:gridCol w:w="963"/>
        <w:gridCol w:w="896"/>
        <w:gridCol w:w="737"/>
        <w:gridCol w:w="1004"/>
        <w:gridCol w:w="910"/>
      </w:tblGrid>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2016</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2017</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2017</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i/>
                <w:iCs/>
                <w:color w:val="000000"/>
                <w:sz w:val="24"/>
                <w:szCs w:val="24"/>
              </w:rPr>
              <w:t>Name of Facility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i/>
                <w:iCs/>
                <w:color w:val="000000"/>
                <w:sz w:val="24"/>
                <w:szCs w:val="24"/>
              </w:rPr>
              <w:t>Fires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i/>
                <w:iCs/>
                <w:color w:val="000000"/>
                <w:sz w:val="24"/>
                <w:szCs w:val="24"/>
              </w:rPr>
              <w:t>Injuries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i/>
                <w:iCs/>
                <w:color w:val="000000"/>
                <w:sz w:val="24"/>
                <w:szCs w:val="24"/>
              </w:rPr>
              <w:t>Deaths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i/>
                <w:iCs/>
                <w:color w:val="000000"/>
                <w:sz w:val="24"/>
                <w:szCs w:val="24"/>
              </w:rPr>
              <w:t>Fires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i/>
                <w:iCs/>
                <w:color w:val="000000"/>
                <w:sz w:val="24"/>
                <w:szCs w:val="24"/>
              </w:rPr>
              <w:t>Injuries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i/>
                <w:iCs/>
                <w:color w:val="000000"/>
                <w:sz w:val="24"/>
                <w:szCs w:val="24"/>
              </w:rPr>
              <w:t>Deaths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i/>
                <w:iCs/>
                <w:color w:val="000000"/>
                <w:sz w:val="24"/>
                <w:szCs w:val="24"/>
              </w:rPr>
              <w:t>Fires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i/>
                <w:iCs/>
                <w:color w:val="000000"/>
                <w:sz w:val="24"/>
                <w:szCs w:val="24"/>
              </w:rPr>
              <w:t>Injuries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i/>
                <w:iCs/>
                <w:color w:val="000000"/>
                <w:sz w:val="24"/>
                <w:szCs w:val="24"/>
              </w:rPr>
              <w:t>Deaths</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Allencroft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Asia House (Quadrangle)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Bailey House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Baldwin Cottage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Barnard House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Barrows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Burton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Dascomb Hall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lastRenderedPageBreak/>
              <w:t>East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Fairchild House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Firelands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Harkness House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Harvey House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Johnson House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Kade House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Kahn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Keep Cottage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Langston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Lord-Saunders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Noah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Old Barrows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Price House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South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Talcott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Tank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Zechiel House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Village Housing:</w:t>
            </w: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20 East Lorain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22 East Lorain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61 East Lorain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68 Elmwood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75 Elmwood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83 Elmwood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84 Elmwood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137 Elm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148/150 Elm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37 Elmwood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15 North Cedar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35 North Cedar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45 North Cedar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51 North Cedar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78 South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148 South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195 North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201 North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270 North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284 North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135 West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149 West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186 West College #1 &amp;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190 West College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200 West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152 West Lorain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158 West Lorain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108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116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124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136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lastRenderedPageBreak/>
              <w:t>142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148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152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160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166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170 Woodland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240" w:lineRule="auto"/>
              <w:rPr>
                <w:rFonts w:ascii="Times New Roman" w:eastAsia="Times New Roman" w:hAnsi="Times New Roman" w:cs="Times New Roman"/>
                <w:sz w:val="1"/>
                <w:szCs w:val="24"/>
              </w:rPr>
            </w:pP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64 East College # 1 and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108 East College #1,#2, and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120 East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143 West College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149 West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190 West College #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140 North Main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148 North Main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168 North Main #1 and #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183 North Main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12 North Pleasant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16  North Pleasant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40 North Pleasant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41 North Pleasant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62 North Pleasant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66 North Pleasant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70 North Pleasant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76 North Pleasant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61 Willard Court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268 Goldsmith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270 Goldsmith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272 Goldsmith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276 Goldsmith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284 Goldsmith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290 Goldsmith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96 Union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102 Union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110 Union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118 Union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118 Union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197 West Lorain*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258 North Professor*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r w:rsidR="00D5165D" w:rsidRPr="00D5165D" w:rsidTr="00D5165D">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right"/>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Totals</w:t>
            </w:r>
          </w:p>
        </w:tc>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2</w:t>
            </w:r>
          </w:p>
        </w:tc>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1</w:t>
            </w:r>
          </w:p>
        </w:tc>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1</w:t>
            </w:r>
          </w:p>
        </w:tc>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0</w:t>
            </w:r>
          </w:p>
        </w:tc>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c>
          <w:tcPr>
            <w:tcW w:w="0" w:type="auto"/>
            <w:tcBorders>
              <w:top w:val="single" w:sz="4" w:space="0" w:color="000000"/>
            </w:tcBorders>
            <w:tcMar>
              <w:top w:w="0" w:type="dxa"/>
              <w:left w:w="108" w:type="dxa"/>
              <w:bottom w:w="0" w:type="dxa"/>
              <w:right w:w="108" w:type="dxa"/>
            </w:tcMar>
            <w:hideMark/>
          </w:tcPr>
          <w:p w:rsidR="00D5165D" w:rsidRPr="00D5165D" w:rsidRDefault="00D5165D" w:rsidP="00D5165D">
            <w:pPr>
              <w:spacing w:after="0" w:line="0" w:lineRule="atLeast"/>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4"/>
                <w:szCs w:val="24"/>
              </w:rPr>
              <w:t>0</w:t>
            </w:r>
          </w:p>
        </w:tc>
      </w:tr>
    </w:tbl>
    <w:p w:rsidR="00D5165D" w:rsidRPr="00D5165D" w:rsidRDefault="00D5165D" w:rsidP="00D5165D">
      <w:pPr>
        <w:spacing w:before="100" w:after="10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18"/>
          <w:szCs w:val="18"/>
        </w:rPr>
        <w:t>. </w:t>
      </w:r>
    </w:p>
    <w:p w:rsidR="00D5165D" w:rsidRPr="00D5165D" w:rsidRDefault="00D5165D" w:rsidP="00D5165D">
      <w:pPr>
        <w:spacing w:before="100" w:after="10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Fires – On campus Student Housing Facilities</w:t>
      </w:r>
    </w:p>
    <w:p w:rsidR="00D5165D" w:rsidRPr="00D5165D" w:rsidRDefault="00D5165D" w:rsidP="00D5165D">
      <w:pPr>
        <w:spacing w:before="100" w:after="10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sz w:val="26"/>
          <w:szCs w:val="26"/>
        </w:rPr>
        <w:t>Below is the required data for each fire in an On-campus Student Housing Facility for 2017</w:t>
      </w:r>
      <w:r w:rsidRPr="00D5165D">
        <w:rPr>
          <w:rFonts w:ascii="Times New Roman" w:eastAsia="Times New Roman" w:hAnsi="Times New Roman" w:cs="Times New Roman"/>
          <w:color w:val="000000"/>
          <w:sz w:val="26"/>
          <w:szCs w:val="26"/>
        </w:rPr>
        <w:t>:</w:t>
      </w:r>
    </w:p>
    <w:p w:rsidR="00D5165D" w:rsidRPr="00D5165D" w:rsidRDefault="00D5165D" w:rsidP="00D5165D">
      <w:pPr>
        <w:spacing w:before="100" w:after="10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6"/>
          <w:szCs w:val="26"/>
        </w:rPr>
        <w:t>Dascomb outside #218, smoldering towel in trash can</w:t>
      </w:r>
      <w:proofErr w:type="gramStart"/>
      <w:r w:rsidRPr="00D5165D">
        <w:rPr>
          <w:rFonts w:ascii="Times New Roman" w:eastAsia="Times New Roman" w:hAnsi="Times New Roman" w:cs="Times New Roman"/>
          <w:color w:val="000000"/>
          <w:sz w:val="26"/>
          <w:szCs w:val="26"/>
        </w:rPr>
        <w:t>  no</w:t>
      </w:r>
      <w:proofErr w:type="gramEnd"/>
      <w:r w:rsidRPr="00D5165D">
        <w:rPr>
          <w:rFonts w:ascii="Times New Roman" w:eastAsia="Times New Roman" w:hAnsi="Times New Roman" w:cs="Times New Roman"/>
          <w:color w:val="000000"/>
          <w:sz w:val="26"/>
          <w:szCs w:val="26"/>
        </w:rPr>
        <w:t xml:space="preserve"> injuries, no deaths, burnt trash can, Dormitory September 29, 2017 at 12:08 am</w:t>
      </w:r>
    </w:p>
    <w:p w:rsidR="00D5165D" w:rsidRPr="00D5165D" w:rsidRDefault="00D5165D" w:rsidP="00D5165D">
      <w:pPr>
        <w:spacing w:before="100" w:after="10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b/>
          <w:bCs/>
          <w:color w:val="000000"/>
        </w:rPr>
        <w:t>Below is the required data for each fire in an On-campus Student Housing Facility for 2016:</w:t>
      </w:r>
    </w:p>
    <w:p w:rsidR="00D5165D" w:rsidRPr="00D5165D" w:rsidRDefault="00D5165D" w:rsidP="00D5165D">
      <w:pPr>
        <w:spacing w:before="100" w:after="10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t xml:space="preserve">Bailey #139, </w:t>
      </w:r>
      <w:r w:rsidRPr="00D5165D">
        <w:rPr>
          <w:rFonts w:ascii="Times New Roman" w:eastAsia="Times New Roman" w:hAnsi="Times New Roman" w:cs="Times New Roman"/>
          <w:color w:val="000000"/>
        </w:rPr>
        <w:tab/>
      </w:r>
      <w:proofErr w:type="gramStart"/>
      <w:r w:rsidRPr="00D5165D">
        <w:rPr>
          <w:rFonts w:ascii="Times New Roman" w:eastAsia="Times New Roman" w:hAnsi="Times New Roman" w:cs="Times New Roman"/>
          <w:color w:val="000000"/>
        </w:rPr>
        <w:t>Cooking</w:t>
      </w:r>
      <w:proofErr w:type="gramEnd"/>
      <w:r w:rsidRPr="00D5165D">
        <w:rPr>
          <w:rFonts w:ascii="Times New Roman" w:eastAsia="Times New Roman" w:hAnsi="Times New Roman" w:cs="Times New Roman"/>
          <w:color w:val="000000"/>
        </w:rPr>
        <w:t xml:space="preserve"> fire</w:t>
      </w:r>
      <w:r w:rsidRPr="00D5165D">
        <w:rPr>
          <w:rFonts w:ascii="Times New Roman" w:eastAsia="Times New Roman" w:hAnsi="Times New Roman" w:cs="Times New Roman"/>
          <w:color w:val="000000"/>
        </w:rPr>
        <w:tab/>
        <w:t>No property damage, no injuries, no deaths Dormitory February 6, 2016 at 12:43 am</w:t>
      </w:r>
    </w:p>
    <w:p w:rsidR="00D5165D" w:rsidRPr="00D5165D" w:rsidRDefault="00D5165D" w:rsidP="00D5165D">
      <w:pPr>
        <w:spacing w:before="100" w:after="100" w:line="240" w:lineRule="auto"/>
        <w:rPr>
          <w:rFonts w:ascii="Times New Roman" w:eastAsia="Times New Roman" w:hAnsi="Times New Roman" w:cs="Times New Roman"/>
          <w:sz w:val="24"/>
          <w:szCs w:val="24"/>
        </w:rPr>
      </w:pPr>
      <w:r w:rsidRPr="00D5165D">
        <w:rPr>
          <w:rFonts w:ascii="Times New Roman" w:eastAsia="Times New Roman" w:hAnsi="Times New Roman" w:cs="Times New Roman"/>
          <w:color w:val="000000"/>
        </w:rPr>
        <w:lastRenderedPageBreak/>
        <w:t xml:space="preserve">Talcott Kitchen, </w:t>
      </w:r>
      <w:r w:rsidRPr="00D5165D">
        <w:rPr>
          <w:rFonts w:ascii="Times New Roman" w:eastAsia="Times New Roman" w:hAnsi="Times New Roman" w:cs="Times New Roman"/>
          <w:color w:val="000000"/>
        </w:rPr>
        <w:tab/>
        <w:t xml:space="preserve">Cooking fire </w:t>
      </w:r>
      <w:r w:rsidRPr="00D5165D">
        <w:rPr>
          <w:rFonts w:ascii="Times New Roman" w:eastAsia="Times New Roman" w:hAnsi="Times New Roman" w:cs="Times New Roman"/>
          <w:color w:val="000000"/>
        </w:rPr>
        <w:tab/>
        <w:t>$18,000 damage, no injuries, no deaths Dormitory February 22, 2016 at 6:28 pm </w:t>
      </w:r>
    </w:p>
    <w:p w:rsidR="00D5165D" w:rsidRPr="00D5165D" w:rsidRDefault="00D5165D" w:rsidP="00D5165D">
      <w:pPr>
        <w:spacing w:after="0" w:line="240" w:lineRule="auto"/>
        <w:rPr>
          <w:rFonts w:ascii="Times New Roman" w:eastAsia="Times New Roman" w:hAnsi="Times New Roman" w:cs="Times New Roman"/>
          <w:sz w:val="24"/>
          <w:szCs w:val="24"/>
        </w:rPr>
      </w:pPr>
    </w:p>
    <w:p w:rsidR="00D5165D" w:rsidRPr="00D5165D" w:rsidRDefault="00D5165D" w:rsidP="00D5165D">
      <w:pPr>
        <w:spacing w:before="100" w:after="100" w:line="240" w:lineRule="auto"/>
        <w:jc w:val="center"/>
        <w:rPr>
          <w:rFonts w:ascii="Times New Roman" w:eastAsia="Times New Roman" w:hAnsi="Times New Roman" w:cs="Times New Roman"/>
          <w:sz w:val="24"/>
          <w:szCs w:val="24"/>
        </w:rPr>
      </w:pPr>
      <w:r w:rsidRPr="00D5165D">
        <w:rPr>
          <w:rFonts w:ascii="Times New Roman" w:eastAsia="Times New Roman" w:hAnsi="Times New Roman" w:cs="Times New Roman"/>
          <w:b/>
          <w:bCs/>
          <w:color w:val="C00000"/>
          <w:sz w:val="26"/>
          <w:szCs w:val="26"/>
        </w:rPr>
        <w:t>Oberlin College Residential Hall Fire Log</w:t>
      </w:r>
    </w:p>
    <w:p w:rsidR="00D5165D" w:rsidRPr="00D5165D" w:rsidRDefault="00D5165D" w:rsidP="00D5165D">
      <w:pPr>
        <w:spacing w:before="100" w:after="100" w:line="240" w:lineRule="auto"/>
        <w:jc w:val="both"/>
        <w:rPr>
          <w:rFonts w:ascii="Times New Roman" w:eastAsia="Times New Roman" w:hAnsi="Times New Roman" w:cs="Times New Roman"/>
          <w:sz w:val="24"/>
          <w:szCs w:val="24"/>
        </w:rPr>
      </w:pPr>
      <w:r w:rsidRPr="00D5165D">
        <w:rPr>
          <w:rFonts w:ascii="Times New Roman" w:eastAsia="Times New Roman" w:hAnsi="Times New Roman" w:cs="Times New Roman"/>
          <w:color w:val="000000"/>
          <w:sz w:val="24"/>
          <w:szCs w:val="24"/>
        </w:rPr>
        <w:t>The Campus Safety Office maintains a Fire Log for Residential Housing Fires, recording the date of the report, the nature of the fire, the date and time of day the fire occurred, and the general location of the fire.  The log</w:t>
      </w:r>
      <w:r w:rsidRPr="00D5165D">
        <w:rPr>
          <w:rFonts w:ascii="Times New Roman" w:eastAsia="Times New Roman" w:hAnsi="Times New Roman" w:cs="Times New Roman"/>
          <w:b/>
          <w:bCs/>
          <w:color w:val="000000"/>
          <w:sz w:val="24"/>
          <w:szCs w:val="24"/>
        </w:rPr>
        <w:t xml:space="preserve"> </w:t>
      </w:r>
      <w:r w:rsidRPr="00D5165D">
        <w:rPr>
          <w:rFonts w:ascii="Times New Roman" w:eastAsia="Times New Roman" w:hAnsi="Times New Roman" w:cs="Times New Roman"/>
          <w:color w:val="000000"/>
          <w:sz w:val="24"/>
          <w:szCs w:val="24"/>
        </w:rPr>
        <w:t>is available for review at the Campus Safety office, 140 West College, Suite C from 8:00am - 4:30 p.m., Monday through Friday, excluding holidays. The information in the fire log covers the most recent sixty days of residential fire reports and fulfills the public fire log requirement of the HEOA.</w:t>
      </w:r>
    </w:p>
    <w:p w:rsidR="006C23AD" w:rsidRDefault="006C23AD"/>
    <w:sectPr w:rsidR="006C23AD" w:rsidSect="00D5165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4C5"/>
    <w:multiLevelType w:val="multilevel"/>
    <w:tmpl w:val="63D2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071ED"/>
    <w:multiLevelType w:val="multilevel"/>
    <w:tmpl w:val="BC1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7507D"/>
    <w:multiLevelType w:val="multilevel"/>
    <w:tmpl w:val="37B4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55067"/>
    <w:multiLevelType w:val="multilevel"/>
    <w:tmpl w:val="AA12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F540F"/>
    <w:multiLevelType w:val="multilevel"/>
    <w:tmpl w:val="10D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630C5"/>
    <w:multiLevelType w:val="multilevel"/>
    <w:tmpl w:val="8180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22B27"/>
    <w:multiLevelType w:val="multilevel"/>
    <w:tmpl w:val="73DEB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4241D"/>
    <w:multiLevelType w:val="multilevel"/>
    <w:tmpl w:val="2AFC5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15A79"/>
    <w:multiLevelType w:val="multilevel"/>
    <w:tmpl w:val="32B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3E1176"/>
    <w:multiLevelType w:val="multilevel"/>
    <w:tmpl w:val="154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85A62"/>
    <w:multiLevelType w:val="multilevel"/>
    <w:tmpl w:val="5470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lvlOverride w:ilvl="0">
      <w:lvl w:ilvl="0">
        <w:numFmt w:val="lowerLetter"/>
        <w:lvlText w:val="%1."/>
        <w:lvlJc w:val="left"/>
      </w:lvl>
    </w:lvlOverride>
  </w:num>
  <w:num w:numId="3">
    <w:abstractNumId w:val="0"/>
  </w:num>
  <w:num w:numId="4">
    <w:abstractNumId w:val="10"/>
  </w:num>
  <w:num w:numId="5">
    <w:abstractNumId w:val="1"/>
  </w:num>
  <w:num w:numId="6">
    <w:abstractNumId w:val="7"/>
  </w:num>
  <w:num w:numId="7">
    <w:abstractNumId w:val="5"/>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5D"/>
    <w:rsid w:val="006C23AD"/>
    <w:rsid w:val="00D5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1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165D"/>
    <w:rPr>
      <w:rFonts w:ascii="Times New Roman" w:eastAsia="Times New Roman" w:hAnsi="Times New Roman" w:cs="Times New Roman"/>
      <w:b/>
      <w:bCs/>
      <w:sz w:val="27"/>
      <w:szCs w:val="27"/>
    </w:rPr>
  </w:style>
  <w:style w:type="paragraph" w:styleId="NormalWeb">
    <w:name w:val="Normal (Web)"/>
    <w:basedOn w:val="Normal"/>
    <w:uiPriority w:val="99"/>
    <w:unhideWhenUsed/>
    <w:rsid w:val="00D51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65D"/>
    <w:rPr>
      <w:color w:val="0000FF"/>
      <w:u w:val="single"/>
    </w:rPr>
  </w:style>
  <w:style w:type="character" w:styleId="FollowedHyperlink">
    <w:name w:val="FollowedHyperlink"/>
    <w:basedOn w:val="DefaultParagraphFont"/>
    <w:uiPriority w:val="99"/>
    <w:semiHidden/>
    <w:unhideWhenUsed/>
    <w:rsid w:val="00D5165D"/>
    <w:rPr>
      <w:color w:val="800080"/>
      <w:u w:val="single"/>
    </w:rPr>
  </w:style>
  <w:style w:type="character" w:customStyle="1" w:styleId="apple-tab-span">
    <w:name w:val="apple-tab-span"/>
    <w:basedOn w:val="DefaultParagraphFont"/>
    <w:rsid w:val="00D51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1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165D"/>
    <w:rPr>
      <w:rFonts w:ascii="Times New Roman" w:eastAsia="Times New Roman" w:hAnsi="Times New Roman" w:cs="Times New Roman"/>
      <w:b/>
      <w:bCs/>
      <w:sz w:val="27"/>
      <w:szCs w:val="27"/>
    </w:rPr>
  </w:style>
  <w:style w:type="paragraph" w:styleId="NormalWeb">
    <w:name w:val="Normal (Web)"/>
    <w:basedOn w:val="Normal"/>
    <w:uiPriority w:val="99"/>
    <w:unhideWhenUsed/>
    <w:rsid w:val="00D51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65D"/>
    <w:rPr>
      <w:color w:val="0000FF"/>
      <w:u w:val="single"/>
    </w:rPr>
  </w:style>
  <w:style w:type="character" w:styleId="FollowedHyperlink">
    <w:name w:val="FollowedHyperlink"/>
    <w:basedOn w:val="DefaultParagraphFont"/>
    <w:uiPriority w:val="99"/>
    <w:semiHidden/>
    <w:unhideWhenUsed/>
    <w:rsid w:val="00D5165D"/>
    <w:rPr>
      <w:color w:val="800080"/>
      <w:u w:val="single"/>
    </w:rPr>
  </w:style>
  <w:style w:type="character" w:customStyle="1" w:styleId="apple-tab-span">
    <w:name w:val="apple-tab-span"/>
    <w:basedOn w:val="DefaultParagraphFont"/>
    <w:rsid w:val="00D5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5133">
      <w:bodyDiv w:val="1"/>
      <w:marLeft w:val="0"/>
      <w:marRight w:val="0"/>
      <w:marTop w:val="0"/>
      <w:marBottom w:val="0"/>
      <w:divBdr>
        <w:top w:val="none" w:sz="0" w:space="0" w:color="auto"/>
        <w:left w:val="none" w:sz="0" w:space="0" w:color="auto"/>
        <w:bottom w:val="none" w:sz="0" w:space="0" w:color="auto"/>
        <w:right w:val="none" w:sz="0" w:space="0" w:color="auto"/>
      </w:divBdr>
      <w:divsChild>
        <w:div w:id="2046368070">
          <w:marLeft w:val="-115"/>
          <w:marRight w:val="0"/>
          <w:marTop w:val="0"/>
          <w:marBottom w:val="0"/>
          <w:divBdr>
            <w:top w:val="none" w:sz="0" w:space="0" w:color="auto"/>
            <w:left w:val="none" w:sz="0" w:space="0" w:color="auto"/>
            <w:bottom w:val="none" w:sz="0" w:space="0" w:color="auto"/>
            <w:right w:val="none" w:sz="0" w:space="0" w:color="auto"/>
          </w:divBdr>
        </w:div>
        <w:div w:id="155416422">
          <w:marLeft w:val="-15"/>
          <w:marRight w:val="0"/>
          <w:marTop w:val="0"/>
          <w:marBottom w:val="0"/>
          <w:divBdr>
            <w:top w:val="none" w:sz="0" w:space="0" w:color="auto"/>
            <w:left w:val="none" w:sz="0" w:space="0" w:color="auto"/>
            <w:bottom w:val="none" w:sz="0" w:space="0" w:color="auto"/>
            <w:right w:val="none" w:sz="0" w:space="0" w:color="auto"/>
          </w:divBdr>
        </w:div>
        <w:div w:id="9089988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rlin.edu/students/handbook/" TargetMode="External"/><Relationship Id="rId3" Type="http://schemas.microsoft.com/office/2007/relationships/stylesWithEffects" Target="stylesWithEffects.xml"/><Relationship Id="rId7" Type="http://schemas.openxmlformats.org/officeDocument/2006/relationships/hyperlink" Target="mailto:Dave.Bender@oberl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oberlin.edu/camp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berlin-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5770</Words>
  <Characters>32889</Characters>
  <Application>Microsoft Office Word</Application>
  <DocSecurity>0</DocSecurity>
  <Lines>274</Lines>
  <Paragraphs>77</Paragraphs>
  <ScaleCrop>false</ScaleCrop>
  <Company/>
  <LinksUpToDate>false</LinksUpToDate>
  <CharactersWithSpaces>38582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Barnes</dc:creator>
  <cp:lastModifiedBy>Clifton Barnes</cp:lastModifiedBy>
  <cp:revision>1</cp:revision>
  <dcterms:created xsi:type="dcterms:W3CDTF">2019-10-01T00:31:00Z</dcterms:created>
  <dcterms:modified xsi:type="dcterms:W3CDTF">2019-10-01T00:33:00Z</dcterms:modified>
</cp:coreProperties>
</file>