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4F29" w14:textId="01EFF556" w:rsidR="00747718" w:rsidRPr="00757BA0" w:rsidRDefault="00747718" w:rsidP="00747718">
      <w:pPr>
        <w:spacing w:line="360" w:lineRule="auto"/>
        <w:jc w:val="center"/>
        <w:rPr>
          <w:rFonts w:cs="Times"/>
          <w:b/>
          <w:smallCaps/>
          <w:sz w:val="26"/>
          <w:szCs w:val="26"/>
        </w:rPr>
      </w:pPr>
      <w:r w:rsidRPr="006A1FC5">
        <w:rPr>
          <w:rFonts w:cs="Times"/>
          <w:b/>
          <w:smallCaps/>
          <w:sz w:val="28"/>
          <w:szCs w:val="32"/>
        </w:rPr>
        <w:t xml:space="preserve">Application for </w:t>
      </w:r>
      <w:r w:rsidR="00685C8E" w:rsidRPr="006A1FC5">
        <w:rPr>
          <w:rFonts w:cs="Times"/>
          <w:b/>
          <w:smallCaps/>
          <w:sz w:val="28"/>
          <w:szCs w:val="32"/>
        </w:rPr>
        <w:t xml:space="preserve">Student Organization </w:t>
      </w:r>
      <w:r w:rsidRPr="006A1FC5">
        <w:rPr>
          <w:rFonts w:cs="Times"/>
          <w:b/>
          <w:smallCaps/>
          <w:sz w:val="28"/>
          <w:szCs w:val="32"/>
        </w:rPr>
        <w:t xml:space="preserve">Event </w:t>
      </w:r>
      <w:r w:rsidR="00685C8E">
        <w:rPr>
          <w:rFonts w:cs="Times"/>
          <w:b/>
          <w:smallCaps/>
          <w:sz w:val="28"/>
          <w:szCs w:val="32"/>
        </w:rPr>
        <w:t xml:space="preserve">in </w:t>
      </w:r>
      <w:r w:rsidRPr="006A1FC5">
        <w:rPr>
          <w:rFonts w:cs="Times"/>
          <w:b/>
          <w:smallCaps/>
          <w:sz w:val="28"/>
          <w:szCs w:val="32"/>
        </w:rPr>
        <w:t xml:space="preserve">a </w:t>
      </w:r>
      <w:r w:rsidR="00685C8E" w:rsidRPr="006A1FC5">
        <w:rPr>
          <w:rFonts w:cs="Times"/>
          <w:b/>
          <w:smallCaps/>
          <w:sz w:val="28"/>
          <w:szCs w:val="32"/>
        </w:rPr>
        <w:t>Conservatory</w:t>
      </w:r>
      <w:r w:rsidR="00685C8E">
        <w:rPr>
          <w:rFonts w:cs="Times"/>
          <w:b/>
          <w:smallCaps/>
          <w:sz w:val="28"/>
          <w:szCs w:val="32"/>
        </w:rPr>
        <w:t xml:space="preserve"> Venue</w:t>
      </w:r>
    </w:p>
    <w:p w14:paraId="57ADBC13" w14:textId="77777777" w:rsidR="00747718" w:rsidRPr="00E64E92" w:rsidRDefault="00747718" w:rsidP="002F0F76">
      <w:pPr>
        <w:rPr>
          <w:rFonts w:cs="Times"/>
          <w:sz w:val="20"/>
        </w:rPr>
      </w:pPr>
      <w:r w:rsidRPr="00E64E92">
        <w:rPr>
          <w:rFonts w:cs="Times"/>
          <w:sz w:val="20"/>
        </w:rPr>
        <w:t xml:space="preserve">This form is required in order to </w:t>
      </w:r>
      <w:r>
        <w:rPr>
          <w:rFonts w:cs="Times"/>
          <w:sz w:val="20"/>
        </w:rPr>
        <w:t xml:space="preserve">book conservatory space for </w:t>
      </w:r>
      <w:r w:rsidR="00A752DA">
        <w:rPr>
          <w:rFonts w:cs="Times"/>
          <w:sz w:val="20"/>
        </w:rPr>
        <w:t xml:space="preserve">any event sponsored by a student organization, including guest recitals (SOGR) and guest master classes and lectures (SOGMC). </w:t>
      </w:r>
      <w:r>
        <w:rPr>
          <w:rFonts w:cs="Times"/>
          <w:sz w:val="20"/>
        </w:rPr>
        <w:t>P</w:t>
      </w:r>
      <w:r w:rsidRPr="00E64E92">
        <w:rPr>
          <w:rFonts w:cs="Times"/>
          <w:sz w:val="20"/>
        </w:rPr>
        <w:t>lease</w:t>
      </w:r>
      <w:r>
        <w:rPr>
          <w:rFonts w:cs="Times"/>
          <w:sz w:val="20"/>
        </w:rPr>
        <w:t xml:space="preserve"> carefully read the </w:t>
      </w:r>
      <w:r w:rsidR="001C541B">
        <w:rPr>
          <w:rFonts w:cs="Times"/>
          <w:sz w:val="20"/>
        </w:rPr>
        <w:t>information</w:t>
      </w:r>
      <w:r>
        <w:rPr>
          <w:rFonts w:cs="Times"/>
          <w:sz w:val="20"/>
        </w:rPr>
        <w:t xml:space="preserve"> below before f</w:t>
      </w:r>
      <w:r w:rsidRPr="00E64E92">
        <w:rPr>
          <w:rFonts w:cs="Times"/>
          <w:sz w:val="20"/>
        </w:rPr>
        <w:t>ill</w:t>
      </w:r>
      <w:r>
        <w:rPr>
          <w:rFonts w:cs="Times"/>
          <w:sz w:val="20"/>
        </w:rPr>
        <w:t>ing</w:t>
      </w:r>
      <w:r w:rsidRPr="00E64E92">
        <w:rPr>
          <w:rFonts w:cs="Times"/>
          <w:sz w:val="20"/>
        </w:rPr>
        <w:t xml:space="preserve"> ou</w:t>
      </w:r>
      <w:r>
        <w:rPr>
          <w:rFonts w:cs="Times"/>
          <w:sz w:val="20"/>
        </w:rPr>
        <w:t>t the form on the</w:t>
      </w:r>
      <w:r w:rsidR="001C541B">
        <w:rPr>
          <w:rFonts w:cs="Times"/>
          <w:sz w:val="20"/>
        </w:rPr>
        <w:t xml:space="preserve"> reverse side.</w:t>
      </w:r>
      <w:r w:rsidR="003D0974">
        <w:rPr>
          <w:rFonts w:cs="Times"/>
          <w:sz w:val="20"/>
        </w:rPr>
        <w:t xml:space="preserve"> </w:t>
      </w:r>
      <w:r w:rsidR="001C541B" w:rsidRPr="00DE405F">
        <w:rPr>
          <w:rFonts w:cs="Times"/>
          <w:sz w:val="20"/>
        </w:rPr>
        <w:t xml:space="preserve">It </w:t>
      </w:r>
      <w:r w:rsidR="001C541B" w:rsidRPr="00DE405F">
        <w:rPr>
          <w:rFonts w:cs="Times"/>
          <w:b/>
          <w:sz w:val="20"/>
          <w:u w:val="single"/>
        </w:rPr>
        <w:t>must</w:t>
      </w:r>
      <w:r w:rsidR="001C541B" w:rsidRPr="00DE405F">
        <w:rPr>
          <w:rFonts w:cs="Times"/>
          <w:sz w:val="20"/>
        </w:rPr>
        <w:t xml:space="preserve"> be signed by the faculty </w:t>
      </w:r>
      <w:r w:rsidR="002D7E31" w:rsidRPr="00DE405F">
        <w:rPr>
          <w:rFonts w:cs="Times"/>
          <w:sz w:val="20"/>
        </w:rPr>
        <w:t xml:space="preserve">advisor </w:t>
      </w:r>
      <w:r w:rsidR="00A752DA" w:rsidRPr="00DE405F">
        <w:rPr>
          <w:rFonts w:cs="Times"/>
          <w:sz w:val="20"/>
        </w:rPr>
        <w:t>before it can be processed by Concert Production</w:t>
      </w:r>
      <w:r w:rsidR="003D0974" w:rsidRPr="00DE405F">
        <w:rPr>
          <w:rFonts w:cs="Times"/>
          <w:sz w:val="20"/>
        </w:rPr>
        <w:t>.</w:t>
      </w:r>
    </w:p>
    <w:p w14:paraId="3F14F91F" w14:textId="77777777" w:rsidR="003D0974" w:rsidRDefault="003D0974" w:rsidP="002F0F76">
      <w:pPr>
        <w:rPr>
          <w:rFonts w:cs="Times"/>
          <w:b/>
          <w:i/>
          <w:sz w:val="20"/>
        </w:rPr>
      </w:pPr>
    </w:p>
    <w:p w14:paraId="22A5FA66" w14:textId="77777777" w:rsidR="001C541B" w:rsidRDefault="001C541B" w:rsidP="002F0F76">
      <w:pPr>
        <w:rPr>
          <w:rFonts w:cs="Times"/>
          <w:sz w:val="20"/>
        </w:rPr>
      </w:pPr>
      <w:r>
        <w:rPr>
          <w:rFonts w:cs="Times"/>
          <w:b/>
          <w:i/>
          <w:sz w:val="20"/>
        </w:rPr>
        <w:t>This form</w:t>
      </w:r>
      <w:r w:rsidR="003D0974" w:rsidRPr="003D0974">
        <w:rPr>
          <w:rFonts w:cs="Times"/>
          <w:b/>
          <w:i/>
          <w:sz w:val="20"/>
        </w:rPr>
        <w:t xml:space="preserve"> is to be completed </w:t>
      </w:r>
      <w:r w:rsidR="003D0974" w:rsidRPr="001C541B">
        <w:rPr>
          <w:rFonts w:cs="Times"/>
          <w:b/>
          <w:i/>
          <w:sz w:val="20"/>
        </w:rPr>
        <w:t>by a student</w:t>
      </w:r>
      <w:r w:rsidR="003D0974" w:rsidRPr="003D0974">
        <w:rPr>
          <w:rFonts w:cs="Times"/>
          <w:b/>
          <w:i/>
          <w:sz w:val="20"/>
        </w:rPr>
        <w:t xml:space="preserve"> representing the student organization</w:t>
      </w:r>
      <w:r>
        <w:rPr>
          <w:rFonts w:cs="Times"/>
          <w:b/>
          <w:i/>
          <w:sz w:val="20"/>
        </w:rPr>
        <w:t xml:space="preserve"> </w:t>
      </w:r>
      <w:r w:rsidRPr="001C541B">
        <w:rPr>
          <w:rFonts w:cs="Times"/>
          <w:b/>
          <w:i/>
          <w:sz w:val="20"/>
          <w:u w:val="single"/>
        </w:rPr>
        <w:t>only</w:t>
      </w:r>
      <w:r w:rsidR="003D0974" w:rsidRPr="003D0974">
        <w:rPr>
          <w:rFonts w:cs="Times"/>
          <w:sz w:val="20"/>
        </w:rPr>
        <w:t>.</w:t>
      </w:r>
      <w:r w:rsidR="003D0974">
        <w:rPr>
          <w:rFonts w:cs="Times"/>
          <w:sz w:val="20"/>
        </w:rPr>
        <w:t xml:space="preserve"> Though the approval of the faculty</w:t>
      </w:r>
      <w:r w:rsidR="002D7E31">
        <w:rPr>
          <w:rFonts w:cs="Times"/>
          <w:sz w:val="20"/>
        </w:rPr>
        <w:t xml:space="preserve"> advisor</w:t>
      </w:r>
      <w:r w:rsidR="003D0974">
        <w:rPr>
          <w:rFonts w:cs="Times"/>
          <w:sz w:val="20"/>
        </w:rPr>
        <w:t xml:space="preserve"> </w:t>
      </w:r>
      <w:r w:rsidR="003D0974" w:rsidRPr="003D0974">
        <w:rPr>
          <w:rFonts w:cs="Times"/>
          <w:sz w:val="20"/>
          <w:u w:val="single"/>
        </w:rPr>
        <w:t>is required</w:t>
      </w:r>
      <w:r w:rsidR="003D0974">
        <w:rPr>
          <w:rFonts w:cs="Times"/>
          <w:sz w:val="20"/>
        </w:rPr>
        <w:t xml:space="preserve"> and to be indicated by signature, faculty may not book events on behalf of any student organization.</w:t>
      </w:r>
    </w:p>
    <w:p w14:paraId="5483D041" w14:textId="77777777" w:rsidR="001C541B" w:rsidRDefault="001C541B" w:rsidP="002F0F76">
      <w:pPr>
        <w:rPr>
          <w:rFonts w:cs="Times"/>
          <w:sz w:val="20"/>
        </w:rPr>
      </w:pPr>
    </w:p>
    <w:p w14:paraId="5C0DB8EB" w14:textId="77777777" w:rsidR="00762AA7" w:rsidRDefault="00A752DA" w:rsidP="002F0F76">
      <w:pPr>
        <w:rPr>
          <w:rFonts w:cs="Times"/>
          <w:sz w:val="20"/>
        </w:rPr>
      </w:pPr>
      <w:r>
        <w:rPr>
          <w:rFonts w:cs="Times"/>
          <w:sz w:val="20"/>
        </w:rPr>
        <w:t>SOGR</w:t>
      </w:r>
      <w:r w:rsidR="00747718" w:rsidRPr="00773046">
        <w:rPr>
          <w:rFonts w:cs="Times"/>
          <w:sz w:val="20"/>
        </w:rPr>
        <w:t xml:space="preserve"> </w:t>
      </w:r>
      <w:r w:rsidR="00F94619">
        <w:rPr>
          <w:rFonts w:cs="Times"/>
          <w:sz w:val="20"/>
        </w:rPr>
        <w:t xml:space="preserve">and SOGMC </w:t>
      </w:r>
      <w:r w:rsidR="00747718" w:rsidRPr="00773046">
        <w:rPr>
          <w:rFonts w:cs="Times"/>
          <w:sz w:val="20"/>
        </w:rPr>
        <w:t xml:space="preserve">may not be scheduled </w:t>
      </w:r>
      <w:r w:rsidR="00747718">
        <w:rPr>
          <w:rFonts w:cs="Times"/>
          <w:sz w:val="20"/>
        </w:rPr>
        <w:t xml:space="preserve">on Mondays, </w:t>
      </w:r>
      <w:r w:rsidR="00747718" w:rsidRPr="00773046">
        <w:rPr>
          <w:rFonts w:cs="Times"/>
          <w:sz w:val="20"/>
        </w:rPr>
        <w:t>against large ensemble or Artist Recital Series</w:t>
      </w:r>
      <w:r w:rsidR="00747718">
        <w:rPr>
          <w:rFonts w:cs="Times"/>
          <w:sz w:val="20"/>
        </w:rPr>
        <w:t xml:space="preserve"> concerts</w:t>
      </w:r>
      <w:r w:rsidR="00747718" w:rsidRPr="00773046">
        <w:rPr>
          <w:rFonts w:cs="Times"/>
          <w:sz w:val="20"/>
        </w:rPr>
        <w:t xml:space="preserve">, or against any guest master class or degree, faculty, or guest recital of the </w:t>
      </w:r>
      <w:r w:rsidR="00747718" w:rsidRPr="00773046">
        <w:rPr>
          <w:rFonts w:cs="Times"/>
          <w:sz w:val="20"/>
          <w:u w:val="single"/>
        </w:rPr>
        <w:t>same instrument</w:t>
      </w:r>
      <w:r w:rsidR="00747718" w:rsidRPr="00773046">
        <w:rPr>
          <w:rFonts w:cs="Times"/>
          <w:sz w:val="20"/>
        </w:rPr>
        <w:t>.</w:t>
      </w:r>
    </w:p>
    <w:p w14:paraId="157BFD38" w14:textId="77777777" w:rsidR="00762AA7" w:rsidRDefault="00762AA7" w:rsidP="002F0F76">
      <w:pPr>
        <w:rPr>
          <w:rFonts w:cs="Times"/>
          <w:sz w:val="20"/>
        </w:rPr>
      </w:pPr>
    </w:p>
    <w:p w14:paraId="50AE0BC2" w14:textId="020ECA3A" w:rsidR="00762AA7" w:rsidRDefault="00762AA7" w:rsidP="002F0F76">
      <w:pPr>
        <w:rPr>
          <w:rFonts w:cs="Times"/>
          <w:sz w:val="20"/>
        </w:rPr>
      </w:pPr>
      <w:r w:rsidRPr="00AD50E2">
        <w:rPr>
          <w:rFonts w:cs="Times"/>
          <w:sz w:val="20"/>
        </w:rPr>
        <w:t xml:space="preserve">Due to the heavy concentration of student degree </w:t>
      </w:r>
      <w:r>
        <w:rPr>
          <w:rFonts w:cs="Times"/>
          <w:sz w:val="20"/>
        </w:rPr>
        <w:t xml:space="preserve">recitals </w:t>
      </w:r>
      <w:r w:rsidRPr="00AD50E2">
        <w:rPr>
          <w:rFonts w:cs="Times"/>
          <w:sz w:val="20"/>
        </w:rPr>
        <w:t xml:space="preserve">and dress rehearsals, </w:t>
      </w:r>
      <w:r w:rsidRPr="00AD50E2">
        <w:rPr>
          <w:rFonts w:cs="Times"/>
          <w:b/>
          <w:i/>
          <w:sz w:val="20"/>
        </w:rPr>
        <w:t xml:space="preserve">no </w:t>
      </w:r>
      <w:r w:rsidR="00F94619">
        <w:rPr>
          <w:rFonts w:cs="Times"/>
          <w:b/>
          <w:i/>
          <w:sz w:val="20"/>
        </w:rPr>
        <w:t>SOGR or SOGMC</w:t>
      </w:r>
      <w:r w:rsidRPr="00AD50E2">
        <w:rPr>
          <w:rFonts w:cs="Times"/>
          <w:b/>
          <w:i/>
          <w:sz w:val="20"/>
        </w:rPr>
        <w:t xml:space="preserve"> </w:t>
      </w:r>
      <w:r w:rsidR="00E91A6D">
        <w:rPr>
          <w:rFonts w:cs="Times"/>
          <w:b/>
          <w:i/>
          <w:sz w:val="20"/>
        </w:rPr>
        <w:t>may</w:t>
      </w:r>
      <w:r w:rsidRPr="00AD50E2">
        <w:rPr>
          <w:rFonts w:cs="Times"/>
          <w:b/>
          <w:i/>
          <w:sz w:val="20"/>
        </w:rPr>
        <w:t xml:space="preserve"> be scheduled during the six weeks following Spring Recess</w:t>
      </w:r>
      <w:r w:rsidRPr="00AD50E2">
        <w:rPr>
          <w:rFonts w:cs="Times"/>
          <w:sz w:val="20"/>
        </w:rPr>
        <w:t>.</w:t>
      </w:r>
    </w:p>
    <w:p w14:paraId="4005F714" w14:textId="77777777" w:rsidR="00762AA7" w:rsidRDefault="00762AA7" w:rsidP="002F0F76">
      <w:pPr>
        <w:rPr>
          <w:rFonts w:cs="Times"/>
          <w:sz w:val="20"/>
        </w:rPr>
      </w:pPr>
    </w:p>
    <w:p w14:paraId="3FE49FCB" w14:textId="2EA692A8" w:rsidR="002F0F76" w:rsidRDefault="00762AA7" w:rsidP="002F0F76">
      <w:pPr>
        <w:rPr>
          <w:rFonts w:cs="Times"/>
          <w:sz w:val="20"/>
        </w:rPr>
      </w:pPr>
      <w:r w:rsidRPr="00AD50E2">
        <w:rPr>
          <w:rFonts w:cs="Times"/>
          <w:sz w:val="20"/>
        </w:rPr>
        <w:t xml:space="preserve">Venues available </w:t>
      </w:r>
      <w:r w:rsidR="007E1F87">
        <w:rPr>
          <w:rFonts w:cs="Times"/>
          <w:sz w:val="20"/>
        </w:rPr>
        <w:t xml:space="preserve">at the conservatory </w:t>
      </w:r>
      <w:r w:rsidRPr="00AD50E2">
        <w:rPr>
          <w:rFonts w:cs="Times"/>
          <w:sz w:val="20"/>
        </w:rPr>
        <w:t xml:space="preserve">for </w:t>
      </w:r>
      <w:r w:rsidR="00F94619">
        <w:rPr>
          <w:rFonts w:cs="Times"/>
          <w:sz w:val="20"/>
        </w:rPr>
        <w:t>SOGR and SOGMC</w:t>
      </w:r>
      <w:r w:rsidRPr="00AD50E2">
        <w:rPr>
          <w:rFonts w:cs="Times"/>
          <w:sz w:val="20"/>
        </w:rPr>
        <w:t xml:space="preserve"> are </w:t>
      </w:r>
      <w:proofErr w:type="spellStart"/>
      <w:r>
        <w:rPr>
          <w:rFonts w:cs="Times"/>
          <w:sz w:val="20"/>
        </w:rPr>
        <w:t>Bibbins</w:t>
      </w:r>
      <w:proofErr w:type="spellEnd"/>
      <w:r>
        <w:rPr>
          <w:rFonts w:cs="Times"/>
          <w:sz w:val="20"/>
        </w:rPr>
        <w:t xml:space="preserve"> classrooms, </w:t>
      </w:r>
      <w:proofErr w:type="spellStart"/>
      <w:r w:rsidRPr="00AD50E2">
        <w:rPr>
          <w:rFonts w:cs="Times"/>
          <w:sz w:val="20"/>
        </w:rPr>
        <w:t>Kulas</w:t>
      </w:r>
      <w:proofErr w:type="spellEnd"/>
      <w:r w:rsidRPr="00AD50E2">
        <w:rPr>
          <w:rFonts w:cs="Times"/>
          <w:sz w:val="20"/>
        </w:rPr>
        <w:t xml:space="preserve"> and Stull Recital Halls, </w:t>
      </w:r>
      <w:r w:rsidR="00DE405F">
        <w:rPr>
          <w:rFonts w:cs="Times"/>
          <w:sz w:val="20"/>
        </w:rPr>
        <w:t xml:space="preserve">the </w:t>
      </w:r>
      <w:proofErr w:type="spellStart"/>
      <w:r w:rsidR="00DE405F">
        <w:rPr>
          <w:rFonts w:cs="Times"/>
          <w:sz w:val="20"/>
        </w:rPr>
        <w:t>Birenbaum</w:t>
      </w:r>
      <w:proofErr w:type="spellEnd"/>
      <w:r w:rsidR="00DE405F">
        <w:rPr>
          <w:rFonts w:cs="Times"/>
          <w:sz w:val="20"/>
        </w:rPr>
        <w:t xml:space="preserve"> </w:t>
      </w:r>
      <w:r w:rsidR="00F94619">
        <w:rPr>
          <w:rFonts w:cs="Times"/>
          <w:sz w:val="20"/>
        </w:rPr>
        <w:t xml:space="preserve">and </w:t>
      </w:r>
      <w:r w:rsidRPr="00AD50E2">
        <w:rPr>
          <w:rFonts w:cs="Times"/>
          <w:sz w:val="20"/>
        </w:rPr>
        <w:t>Warner Concert Hall</w:t>
      </w:r>
      <w:r w:rsidR="00F94619">
        <w:rPr>
          <w:rFonts w:cs="Times"/>
          <w:sz w:val="20"/>
        </w:rPr>
        <w:t xml:space="preserve">. </w:t>
      </w:r>
      <w:r w:rsidRPr="00AD50E2">
        <w:rPr>
          <w:rFonts w:cs="Times"/>
          <w:sz w:val="20"/>
        </w:rPr>
        <w:t xml:space="preserve">If requesting a </w:t>
      </w:r>
      <w:r w:rsidR="00F94619">
        <w:rPr>
          <w:rFonts w:cs="Times"/>
          <w:sz w:val="20"/>
        </w:rPr>
        <w:t>non-conservatory venue,</w:t>
      </w:r>
      <w:r w:rsidRPr="00AD50E2">
        <w:rPr>
          <w:rFonts w:cs="Times"/>
          <w:sz w:val="20"/>
        </w:rPr>
        <w:t xml:space="preserve"> the </w:t>
      </w:r>
      <w:r>
        <w:rPr>
          <w:rFonts w:cs="Times"/>
          <w:sz w:val="20"/>
        </w:rPr>
        <w:t xml:space="preserve">student </w:t>
      </w:r>
      <w:r w:rsidR="007E1F87">
        <w:rPr>
          <w:rFonts w:cs="Times"/>
          <w:sz w:val="20"/>
        </w:rPr>
        <w:t>organization</w:t>
      </w:r>
      <w:r w:rsidRPr="00AD50E2">
        <w:rPr>
          <w:rFonts w:cs="Times"/>
          <w:sz w:val="20"/>
        </w:rPr>
        <w:t xml:space="preserve"> will be responsible for contacting the appropriate </w:t>
      </w:r>
      <w:r w:rsidR="00F94619">
        <w:rPr>
          <w:rFonts w:cs="Times"/>
          <w:sz w:val="20"/>
        </w:rPr>
        <w:t>scheduling office</w:t>
      </w:r>
      <w:r w:rsidRPr="00AD50E2">
        <w:rPr>
          <w:rFonts w:cs="Times"/>
          <w:sz w:val="20"/>
        </w:rPr>
        <w:t>.</w:t>
      </w:r>
    </w:p>
    <w:p w14:paraId="7BB24C03" w14:textId="77777777" w:rsidR="002F0F76" w:rsidRDefault="002F0F76" w:rsidP="002F0F76">
      <w:pPr>
        <w:rPr>
          <w:rFonts w:cs="Times"/>
          <w:sz w:val="20"/>
        </w:rPr>
      </w:pPr>
    </w:p>
    <w:p w14:paraId="021B17C3" w14:textId="77777777" w:rsidR="00762AA7" w:rsidRPr="00AD50E2" w:rsidRDefault="002F0F76" w:rsidP="002F0F76">
      <w:pPr>
        <w:rPr>
          <w:rFonts w:cs="Times"/>
          <w:sz w:val="20"/>
        </w:rPr>
      </w:pPr>
      <w:r>
        <w:rPr>
          <w:rFonts w:cs="Times"/>
          <w:sz w:val="20"/>
        </w:rPr>
        <w:t>SOGR</w:t>
      </w:r>
      <w:r w:rsidR="00762AA7" w:rsidRPr="00AD50E2">
        <w:rPr>
          <w:rFonts w:cs="Times"/>
          <w:sz w:val="20"/>
        </w:rPr>
        <w:t xml:space="preserve"> must be scheduled during academic weeks in predesignated slots, beginning at the following times:</w:t>
      </w:r>
    </w:p>
    <w:p w14:paraId="646B534D" w14:textId="4E98FE6C" w:rsidR="00762AA7" w:rsidRPr="00AD50E2" w:rsidRDefault="00762AA7" w:rsidP="002F0F76">
      <w:pPr>
        <w:numPr>
          <w:ilvl w:val="1"/>
          <w:numId w:val="4"/>
        </w:numPr>
        <w:ind w:left="720"/>
        <w:rPr>
          <w:rFonts w:cs="Times"/>
          <w:sz w:val="20"/>
        </w:rPr>
      </w:pPr>
      <w:r w:rsidRPr="00AD50E2">
        <w:rPr>
          <w:rFonts w:cs="Times"/>
          <w:sz w:val="20"/>
          <w:u w:val="single"/>
        </w:rPr>
        <w:t>Tuesdays through Fridays</w:t>
      </w:r>
      <w:r w:rsidR="002117ED">
        <w:rPr>
          <w:rFonts w:cs="Times"/>
          <w:sz w:val="20"/>
        </w:rPr>
        <w:t>: 4:30</w:t>
      </w:r>
      <w:r w:rsidRPr="00AD50E2">
        <w:rPr>
          <w:rFonts w:cs="Times"/>
          <w:sz w:val="20"/>
        </w:rPr>
        <w:t xml:space="preserve"> or </w:t>
      </w:r>
      <w:r w:rsidR="002117ED">
        <w:rPr>
          <w:rFonts w:cs="Times"/>
          <w:sz w:val="20"/>
        </w:rPr>
        <w:t>7</w:t>
      </w:r>
      <w:r w:rsidRPr="00AD50E2">
        <w:rPr>
          <w:rFonts w:cs="Times"/>
          <w:sz w:val="20"/>
        </w:rPr>
        <w:t>:</w:t>
      </w:r>
      <w:r w:rsidR="002117ED">
        <w:rPr>
          <w:rFonts w:cs="Times"/>
          <w:sz w:val="20"/>
        </w:rPr>
        <w:t>3</w:t>
      </w:r>
      <w:r w:rsidRPr="00AD50E2">
        <w:rPr>
          <w:rFonts w:cs="Times"/>
          <w:sz w:val="20"/>
        </w:rPr>
        <w:t>0 pm</w:t>
      </w:r>
    </w:p>
    <w:p w14:paraId="0467AB69" w14:textId="19ED3683" w:rsidR="00762AA7" w:rsidRPr="00AD50E2" w:rsidRDefault="00762AA7" w:rsidP="002F0F76">
      <w:pPr>
        <w:numPr>
          <w:ilvl w:val="1"/>
          <w:numId w:val="4"/>
        </w:numPr>
        <w:ind w:left="720"/>
        <w:rPr>
          <w:rFonts w:cs="Times"/>
          <w:sz w:val="20"/>
        </w:rPr>
      </w:pPr>
      <w:r w:rsidRPr="00AD50E2">
        <w:rPr>
          <w:rFonts w:cs="Times"/>
          <w:sz w:val="20"/>
          <w:u w:val="single"/>
        </w:rPr>
        <w:t>Saturdays and Sundays</w:t>
      </w:r>
      <w:r w:rsidRPr="00AD50E2">
        <w:rPr>
          <w:rFonts w:cs="Times"/>
          <w:sz w:val="20"/>
        </w:rPr>
        <w:t xml:space="preserve">: 1:30, 3:00, 4:30, or </w:t>
      </w:r>
      <w:r w:rsidR="002117ED">
        <w:rPr>
          <w:rFonts w:cs="Times"/>
          <w:sz w:val="20"/>
        </w:rPr>
        <w:t>7</w:t>
      </w:r>
      <w:r w:rsidRPr="00AD50E2">
        <w:rPr>
          <w:rFonts w:cs="Times"/>
          <w:sz w:val="20"/>
        </w:rPr>
        <w:t>:</w:t>
      </w:r>
      <w:r w:rsidR="002117ED">
        <w:rPr>
          <w:rFonts w:cs="Times"/>
          <w:sz w:val="20"/>
        </w:rPr>
        <w:t>3</w:t>
      </w:r>
      <w:r w:rsidRPr="00AD50E2">
        <w:rPr>
          <w:rFonts w:cs="Times"/>
          <w:sz w:val="20"/>
        </w:rPr>
        <w:t>0 pm</w:t>
      </w:r>
    </w:p>
    <w:p w14:paraId="18279DFC" w14:textId="77777777" w:rsidR="002F0F76" w:rsidRDefault="00762AA7" w:rsidP="002F0F76">
      <w:pPr>
        <w:numPr>
          <w:ilvl w:val="1"/>
          <w:numId w:val="4"/>
        </w:numPr>
        <w:ind w:left="720"/>
        <w:rPr>
          <w:rFonts w:cs="Times"/>
          <w:b/>
          <w:i/>
          <w:sz w:val="20"/>
        </w:rPr>
      </w:pPr>
      <w:r w:rsidRPr="00AD50E2">
        <w:rPr>
          <w:rFonts w:cs="Times"/>
          <w:b/>
          <w:i/>
          <w:sz w:val="20"/>
        </w:rPr>
        <w:t>No recitals may be scheduled for Mondays.</w:t>
      </w:r>
    </w:p>
    <w:p w14:paraId="42E480EC" w14:textId="77777777" w:rsidR="007F55F8" w:rsidRDefault="007F55F8" w:rsidP="002F0F76">
      <w:pPr>
        <w:rPr>
          <w:rFonts w:cs="Times"/>
          <w:sz w:val="20"/>
        </w:rPr>
      </w:pPr>
    </w:p>
    <w:p w14:paraId="5B887645" w14:textId="77777777" w:rsidR="00562E1E" w:rsidRPr="002F0F76" w:rsidRDefault="002F0F76" w:rsidP="002F0F76">
      <w:pPr>
        <w:rPr>
          <w:rFonts w:cs="Times"/>
          <w:b/>
          <w:i/>
          <w:sz w:val="20"/>
        </w:rPr>
      </w:pPr>
      <w:r w:rsidRPr="002F0F76">
        <w:rPr>
          <w:rFonts w:cs="Times"/>
          <w:sz w:val="20"/>
        </w:rPr>
        <w:t xml:space="preserve">SOGMC </w:t>
      </w:r>
      <w:r w:rsidR="00562E1E" w:rsidRPr="002F0F76">
        <w:rPr>
          <w:rFonts w:cs="Times"/>
          <w:sz w:val="20"/>
        </w:rPr>
        <w:t>may be scheduled for the following times:</w:t>
      </w:r>
    </w:p>
    <w:p w14:paraId="1D2E2E27" w14:textId="77777777" w:rsidR="002F0F76" w:rsidRDefault="00562E1E" w:rsidP="002F0F76">
      <w:pPr>
        <w:numPr>
          <w:ilvl w:val="1"/>
          <w:numId w:val="4"/>
        </w:numPr>
        <w:ind w:left="720"/>
        <w:rPr>
          <w:rFonts w:cs="Times"/>
          <w:sz w:val="20"/>
        </w:rPr>
      </w:pPr>
      <w:r w:rsidRPr="002F0F76">
        <w:rPr>
          <w:rFonts w:cs="Times"/>
          <w:sz w:val="20"/>
          <w:u w:val="single"/>
        </w:rPr>
        <w:t>Monday</w:t>
      </w:r>
      <w:r w:rsidR="007936CB">
        <w:rPr>
          <w:rFonts w:cs="Times"/>
          <w:sz w:val="20"/>
          <w:u w:val="single"/>
        </w:rPr>
        <w:t>s</w:t>
      </w:r>
      <w:r w:rsidRPr="002F0F76">
        <w:rPr>
          <w:rFonts w:cs="Times"/>
          <w:sz w:val="20"/>
          <w:u w:val="single"/>
        </w:rPr>
        <w:t xml:space="preserve"> through Friday</w:t>
      </w:r>
      <w:r w:rsidR="007936CB">
        <w:rPr>
          <w:rFonts w:cs="Times"/>
          <w:sz w:val="20"/>
          <w:u w:val="single"/>
        </w:rPr>
        <w:t>s</w:t>
      </w:r>
      <w:r w:rsidRPr="002F0F76">
        <w:rPr>
          <w:rFonts w:cs="Times"/>
          <w:sz w:val="20"/>
        </w:rPr>
        <w:t xml:space="preserve">: </w:t>
      </w:r>
      <w:r w:rsidR="002F0F76">
        <w:rPr>
          <w:rFonts w:cs="Times"/>
          <w:sz w:val="20"/>
        </w:rPr>
        <w:t xml:space="preserve">between </w:t>
      </w:r>
      <w:r w:rsidR="002F0F76" w:rsidRPr="002F0F76">
        <w:rPr>
          <w:rFonts w:cs="Times"/>
          <w:sz w:val="20"/>
        </w:rPr>
        <w:t>noon to 1:30 pm</w:t>
      </w:r>
      <w:r w:rsidR="002F0F76">
        <w:rPr>
          <w:rFonts w:cs="Times"/>
          <w:sz w:val="20"/>
        </w:rPr>
        <w:t xml:space="preserve">, or </w:t>
      </w:r>
      <w:r w:rsidR="002F0F76" w:rsidRPr="002F0F76">
        <w:rPr>
          <w:rFonts w:cs="Times"/>
          <w:sz w:val="20"/>
        </w:rPr>
        <w:t>any time after 4:30 pm</w:t>
      </w:r>
    </w:p>
    <w:p w14:paraId="0FAD5607" w14:textId="77777777" w:rsidR="002F0F76" w:rsidRDefault="007F55F8" w:rsidP="007936CB">
      <w:pPr>
        <w:numPr>
          <w:ilvl w:val="2"/>
          <w:numId w:val="4"/>
        </w:numPr>
        <w:ind w:left="1080"/>
        <w:rPr>
          <w:rFonts w:cs="Times"/>
          <w:sz w:val="20"/>
        </w:rPr>
      </w:pPr>
      <w:r>
        <w:rPr>
          <w:rFonts w:cs="Times"/>
          <w:sz w:val="20"/>
        </w:rPr>
        <w:t>This is</w:t>
      </w:r>
      <w:r w:rsidR="00562E1E" w:rsidRPr="002F0F76">
        <w:rPr>
          <w:rFonts w:cs="Times"/>
          <w:sz w:val="20"/>
        </w:rPr>
        <w:t xml:space="preserve"> in order to avoid conflict with academic classes</w:t>
      </w:r>
      <w:r>
        <w:rPr>
          <w:rFonts w:cs="Times"/>
          <w:sz w:val="20"/>
        </w:rPr>
        <w:t xml:space="preserve"> taking place on weekdays</w:t>
      </w:r>
      <w:r w:rsidR="00562E1E" w:rsidRPr="002F0F76">
        <w:rPr>
          <w:rFonts w:cs="Times"/>
          <w:sz w:val="20"/>
        </w:rPr>
        <w:t xml:space="preserve">. Authorization </w:t>
      </w:r>
      <w:r>
        <w:rPr>
          <w:rFonts w:cs="Times"/>
          <w:sz w:val="20"/>
        </w:rPr>
        <w:t xml:space="preserve">from the administration </w:t>
      </w:r>
      <w:r w:rsidR="00562E1E" w:rsidRPr="002F0F76">
        <w:rPr>
          <w:rFonts w:cs="Times"/>
          <w:sz w:val="20"/>
        </w:rPr>
        <w:t>will be required for master classes and lectures that are requested outside of these times.</w:t>
      </w:r>
    </w:p>
    <w:p w14:paraId="07CA0571" w14:textId="77777777" w:rsidR="00762AA7" w:rsidRPr="002F0F76" w:rsidRDefault="00562E1E" w:rsidP="002F0F76">
      <w:pPr>
        <w:numPr>
          <w:ilvl w:val="1"/>
          <w:numId w:val="4"/>
        </w:numPr>
        <w:ind w:left="720"/>
        <w:rPr>
          <w:rFonts w:cs="Times"/>
          <w:sz w:val="20"/>
        </w:rPr>
      </w:pPr>
      <w:r w:rsidRPr="002F0F76">
        <w:rPr>
          <w:rFonts w:cs="Times"/>
          <w:sz w:val="20"/>
          <w:u w:val="single"/>
        </w:rPr>
        <w:t>Saturday</w:t>
      </w:r>
      <w:r w:rsidR="007936CB">
        <w:rPr>
          <w:rFonts w:cs="Times"/>
          <w:sz w:val="20"/>
          <w:u w:val="single"/>
        </w:rPr>
        <w:t>s</w:t>
      </w:r>
      <w:r w:rsidRPr="002F0F76">
        <w:rPr>
          <w:rFonts w:cs="Times"/>
          <w:sz w:val="20"/>
          <w:u w:val="single"/>
        </w:rPr>
        <w:t xml:space="preserve"> and Sunday</w:t>
      </w:r>
      <w:r w:rsidR="007936CB">
        <w:rPr>
          <w:rFonts w:cs="Times"/>
          <w:sz w:val="20"/>
          <w:u w:val="single"/>
        </w:rPr>
        <w:t>s</w:t>
      </w:r>
      <w:r w:rsidRPr="002F0F76">
        <w:rPr>
          <w:rFonts w:cs="Times"/>
          <w:sz w:val="20"/>
        </w:rPr>
        <w:t>: There are no restrictions for master classes and lectures.</w:t>
      </w:r>
    </w:p>
    <w:p w14:paraId="6C3F6AAF" w14:textId="77777777" w:rsidR="007F55F8" w:rsidRDefault="007F55F8" w:rsidP="002F0F76">
      <w:pPr>
        <w:rPr>
          <w:rFonts w:cs="Times"/>
          <w:sz w:val="20"/>
        </w:rPr>
      </w:pPr>
    </w:p>
    <w:p w14:paraId="2C351DC6" w14:textId="77777777" w:rsidR="007F55F8" w:rsidRDefault="007F55F8" w:rsidP="002F0F76">
      <w:pPr>
        <w:rPr>
          <w:rFonts w:cs="Times"/>
          <w:sz w:val="20"/>
        </w:rPr>
      </w:pPr>
      <w:r>
        <w:rPr>
          <w:rFonts w:cs="Times"/>
          <w:sz w:val="20"/>
        </w:rPr>
        <w:t xml:space="preserve">Student organizations will be required to produce all aspects of the events they sponsor. This </w:t>
      </w:r>
      <w:r w:rsidR="007E1F87">
        <w:rPr>
          <w:rFonts w:cs="Times"/>
          <w:sz w:val="20"/>
        </w:rPr>
        <w:t>may include</w:t>
      </w:r>
      <w:r>
        <w:rPr>
          <w:rFonts w:cs="Times"/>
          <w:sz w:val="20"/>
        </w:rPr>
        <w:t>:</w:t>
      </w:r>
    </w:p>
    <w:p w14:paraId="0CC3FD50" w14:textId="77777777" w:rsidR="007F55F8" w:rsidRDefault="007F55F8" w:rsidP="007F55F8">
      <w:pPr>
        <w:pStyle w:val="ListParagraph"/>
        <w:numPr>
          <w:ilvl w:val="0"/>
          <w:numId w:val="10"/>
        </w:numPr>
        <w:rPr>
          <w:rFonts w:cs="Times"/>
          <w:sz w:val="20"/>
        </w:rPr>
      </w:pPr>
      <w:r>
        <w:rPr>
          <w:rFonts w:cs="Times"/>
          <w:sz w:val="20"/>
        </w:rPr>
        <w:t>advertising the event in the Online Events Calendar</w:t>
      </w:r>
    </w:p>
    <w:p w14:paraId="55D9AB5F" w14:textId="77777777" w:rsidR="007F55F8" w:rsidRDefault="007F55F8" w:rsidP="007F55F8">
      <w:pPr>
        <w:pStyle w:val="ListParagraph"/>
        <w:numPr>
          <w:ilvl w:val="0"/>
          <w:numId w:val="10"/>
        </w:numPr>
        <w:rPr>
          <w:rFonts w:cs="Times"/>
          <w:sz w:val="20"/>
        </w:rPr>
      </w:pPr>
      <w:r>
        <w:rPr>
          <w:rFonts w:cs="Times"/>
          <w:sz w:val="20"/>
        </w:rPr>
        <w:t>producing</w:t>
      </w:r>
      <w:r w:rsidRPr="00562E1E">
        <w:rPr>
          <w:rFonts w:cs="Times"/>
          <w:sz w:val="20"/>
        </w:rPr>
        <w:t xml:space="preserve"> printed </w:t>
      </w:r>
      <w:r>
        <w:rPr>
          <w:rFonts w:cs="Times"/>
          <w:sz w:val="20"/>
        </w:rPr>
        <w:t>programs</w:t>
      </w:r>
    </w:p>
    <w:p w14:paraId="1A903607" w14:textId="77777777" w:rsidR="007F55F8" w:rsidRDefault="007F55F8" w:rsidP="007F55F8">
      <w:pPr>
        <w:pStyle w:val="ListParagraph"/>
        <w:numPr>
          <w:ilvl w:val="0"/>
          <w:numId w:val="10"/>
        </w:numPr>
        <w:rPr>
          <w:rFonts w:cs="Times"/>
          <w:sz w:val="20"/>
        </w:rPr>
      </w:pPr>
      <w:r>
        <w:rPr>
          <w:rFonts w:cs="Times"/>
          <w:sz w:val="20"/>
        </w:rPr>
        <w:t>producing and putting up posters</w:t>
      </w:r>
    </w:p>
    <w:p w14:paraId="29756E34" w14:textId="05AEDA6C" w:rsidR="00DB0A4C" w:rsidRDefault="007F55F8" w:rsidP="007F55F8">
      <w:pPr>
        <w:pStyle w:val="ListParagraph"/>
        <w:numPr>
          <w:ilvl w:val="0"/>
          <w:numId w:val="10"/>
        </w:numPr>
        <w:rPr>
          <w:rFonts w:cs="Times"/>
          <w:sz w:val="20"/>
        </w:rPr>
      </w:pPr>
      <w:proofErr w:type="gramStart"/>
      <w:r>
        <w:rPr>
          <w:rFonts w:cs="Times"/>
          <w:sz w:val="20"/>
        </w:rPr>
        <w:t>providing</w:t>
      </w:r>
      <w:proofErr w:type="gramEnd"/>
      <w:r>
        <w:rPr>
          <w:rFonts w:cs="Times"/>
          <w:sz w:val="20"/>
        </w:rPr>
        <w:t xml:space="preserve"> staffing (ushers, stage crew, etc.)</w:t>
      </w:r>
      <w:r w:rsidR="00DE405F">
        <w:rPr>
          <w:rFonts w:cs="Times"/>
          <w:sz w:val="20"/>
        </w:rPr>
        <w:t xml:space="preserve"> </w:t>
      </w:r>
      <w:r w:rsidR="00DE405F" w:rsidRPr="00DE405F">
        <w:rPr>
          <w:rFonts w:cs="Times"/>
          <w:i/>
          <w:sz w:val="20"/>
          <w:vertAlign w:val="superscript"/>
        </w:rPr>
        <w:t>$</w:t>
      </w:r>
      <w:r w:rsidR="00DE405F">
        <w:rPr>
          <w:rFonts w:cs="Times"/>
          <w:i/>
          <w:sz w:val="20"/>
        </w:rPr>
        <w:t>S</w:t>
      </w:r>
      <w:r w:rsidR="00DE405F" w:rsidRPr="00DE405F">
        <w:rPr>
          <w:rFonts w:cs="Times"/>
          <w:i/>
          <w:sz w:val="20"/>
        </w:rPr>
        <w:t xml:space="preserve">taff will need to be hired for </w:t>
      </w:r>
      <w:proofErr w:type="spellStart"/>
      <w:r w:rsidR="00DE405F" w:rsidRPr="00DE405F">
        <w:rPr>
          <w:rFonts w:cs="Times"/>
          <w:i/>
          <w:sz w:val="20"/>
        </w:rPr>
        <w:t>Clonick</w:t>
      </w:r>
      <w:proofErr w:type="spellEnd"/>
      <w:r w:rsidR="00DE405F" w:rsidRPr="00DE405F">
        <w:rPr>
          <w:rFonts w:cs="Times"/>
          <w:i/>
          <w:sz w:val="20"/>
        </w:rPr>
        <w:t xml:space="preserve">, </w:t>
      </w:r>
      <w:proofErr w:type="spellStart"/>
      <w:r w:rsidR="00DE405F" w:rsidRPr="00DE405F">
        <w:rPr>
          <w:rFonts w:cs="Times"/>
          <w:i/>
          <w:sz w:val="20"/>
        </w:rPr>
        <w:t>Birenbaum</w:t>
      </w:r>
      <w:proofErr w:type="spellEnd"/>
      <w:r w:rsidR="00DE405F" w:rsidRPr="00DE405F">
        <w:rPr>
          <w:rFonts w:cs="Times"/>
          <w:i/>
          <w:sz w:val="20"/>
        </w:rPr>
        <w:t xml:space="preserve"> &amp; Warner</w:t>
      </w:r>
      <w:r w:rsidR="00DE405F">
        <w:rPr>
          <w:rFonts w:cs="Times"/>
          <w:i/>
          <w:sz w:val="20"/>
        </w:rPr>
        <w:t>.</w:t>
      </w:r>
    </w:p>
    <w:p w14:paraId="19119B8E" w14:textId="77777777" w:rsidR="007E1F87" w:rsidRDefault="00DB0A4C" w:rsidP="007F55F8">
      <w:pPr>
        <w:pStyle w:val="ListParagraph"/>
        <w:numPr>
          <w:ilvl w:val="0"/>
          <w:numId w:val="10"/>
        </w:numPr>
        <w:rPr>
          <w:rFonts w:cs="Times"/>
          <w:sz w:val="20"/>
        </w:rPr>
      </w:pPr>
      <w:r>
        <w:rPr>
          <w:rFonts w:cs="Times"/>
          <w:sz w:val="20"/>
        </w:rPr>
        <w:t xml:space="preserve">arranging for special instrumental </w:t>
      </w:r>
      <w:r w:rsidR="007E1F87">
        <w:rPr>
          <w:rFonts w:cs="Times"/>
          <w:sz w:val="20"/>
        </w:rPr>
        <w:t xml:space="preserve">or </w:t>
      </w:r>
      <w:r w:rsidR="007E1F87" w:rsidRPr="007E1F87">
        <w:rPr>
          <w:rFonts w:cs="Times"/>
          <w:sz w:val="20"/>
        </w:rPr>
        <w:t>stage setup needs</w:t>
      </w:r>
    </w:p>
    <w:p w14:paraId="5389682F" w14:textId="77777777" w:rsidR="007F55F8" w:rsidRPr="007F55F8" w:rsidRDefault="00DB0A4C" w:rsidP="007F55F8">
      <w:pPr>
        <w:pStyle w:val="ListParagraph"/>
        <w:numPr>
          <w:ilvl w:val="0"/>
          <w:numId w:val="10"/>
        </w:numPr>
        <w:rPr>
          <w:rFonts w:cs="Times"/>
          <w:sz w:val="20"/>
        </w:rPr>
      </w:pPr>
      <w:proofErr w:type="gramStart"/>
      <w:r>
        <w:rPr>
          <w:rFonts w:cs="Times"/>
          <w:sz w:val="20"/>
        </w:rPr>
        <w:t>working</w:t>
      </w:r>
      <w:proofErr w:type="gramEnd"/>
      <w:r>
        <w:rPr>
          <w:rFonts w:cs="Times"/>
          <w:sz w:val="20"/>
        </w:rPr>
        <w:t xml:space="preserve"> directly with Audio Services to </w:t>
      </w:r>
      <w:r w:rsidR="007F55F8">
        <w:rPr>
          <w:rFonts w:cs="Times"/>
          <w:sz w:val="20"/>
        </w:rPr>
        <w:t>anticipat</w:t>
      </w:r>
      <w:r>
        <w:rPr>
          <w:rFonts w:cs="Times"/>
          <w:sz w:val="20"/>
        </w:rPr>
        <w:t>e</w:t>
      </w:r>
      <w:r w:rsidR="007F55F8">
        <w:rPr>
          <w:rFonts w:cs="Times"/>
          <w:sz w:val="20"/>
        </w:rPr>
        <w:t xml:space="preserve"> and manag</w:t>
      </w:r>
      <w:r>
        <w:rPr>
          <w:rFonts w:cs="Times"/>
          <w:sz w:val="20"/>
        </w:rPr>
        <w:t>e</w:t>
      </w:r>
      <w:r w:rsidR="007F55F8">
        <w:rPr>
          <w:rFonts w:cs="Times"/>
          <w:sz w:val="20"/>
        </w:rPr>
        <w:t xml:space="preserve"> such audio needs as recording</w:t>
      </w:r>
      <w:r>
        <w:rPr>
          <w:rFonts w:cs="Times"/>
          <w:sz w:val="20"/>
        </w:rPr>
        <w:t xml:space="preserve"> and sound reinforcement. Audio Services requires all requests to be submitted a minimum of two weeks prior to the event.</w:t>
      </w:r>
    </w:p>
    <w:p w14:paraId="596EA57E" w14:textId="77777777" w:rsidR="00762AA7" w:rsidRPr="00562E1E" w:rsidRDefault="00562E1E" w:rsidP="002F0F76">
      <w:pPr>
        <w:jc w:val="center"/>
        <w:rPr>
          <w:rFonts w:cs="Times"/>
          <w:sz w:val="20"/>
        </w:rPr>
      </w:pPr>
      <w:r w:rsidRPr="00AD50E2">
        <w:rPr>
          <w:rFonts w:cs="Times"/>
          <w:sz w:val="20"/>
          <w:u w:val="single"/>
        </w:rPr>
        <w:t>conaudio@oberlin.edu</w:t>
      </w:r>
      <w:r w:rsidRPr="00AD50E2">
        <w:rPr>
          <w:rFonts w:cs="Times"/>
          <w:sz w:val="20"/>
        </w:rPr>
        <w:t xml:space="preserve"> | 440</w:t>
      </w:r>
      <w:r>
        <w:rPr>
          <w:rFonts w:cs="Times"/>
          <w:sz w:val="20"/>
        </w:rPr>
        <w:t>.775.8272 | Central 33</w:t>
      </w:r>
    </w:p>
    <w:p w14:paraId="04CFCB7D" w14:textId="77777777" w:rsidR="00747718" w:rsidRDefault="00747718" w:rsidP="002F0F76">
      <w:pPr>
        <w:rPr>
          <w:caps/>
          <w:sz w:val="20"/>
          <w:u w:val="single"/>
        </w:rPr>
      </w:pPr>
    </w:p>
    <w:p w14:paraId="32BE1F6D" w14:textId="77777777" w:rsidR="00747718" w:rsidRPr="00C54C8A" w:rsidRDefault="00747718" w:rsidP="002F0F76">
      <w:pPr>
        <w:rPr>
          <w:sz w:val="20"/>
          <w:u w:val="single"/>
        </w:rPr>
      </w:pPr>
      <w:r w:rsidRPr="00C54C8A">
        <w:rPr>
          <w:caps/>
          <w:sz w:val="20"/>
          <w:u w:val="single"/>
        </w:rPr>
        <w:t>To arrange for</w:t>
      </w:r>
      <w:r w:rsidRPr="00C54C8A">
        <w:rPr>
          <w:sz w:val="20"/>
          <w:u w:val="single"/>
        </w:rPr>
        <w:t xml:space="preserve">: </w:t>
      </w:r>
    </w:p>
    <w:p w14:paraId="42C86819" w14:textId="26FEBA3B" w:rsidR="00747718" w:rsidRPr="00E55345" w:rsidRDefault="00747718" w:rsidP="002F0F76">
      <w:pPr>
        <w:pStyle w:val="ListParagraph"/>
        <w:numPr>
          <w:ilvl w:val="0"/>
          <w:numId w:val="6"/>
        </w:numPr>
        <w:rPr>
          <w:sz w:val="20"/>
        </w:rPr>
      </w:pPr>
      <w:r w:rsidRPr="00E55345">
        <w:rPr>
          <w:sz w:val="20"/>
        </w:rPr>
        <w:t xml:space="preserve">Harpsichord (tuning/move): contact </w:t>
      </w:r>
      <w:r w:rsidR="00BA1658" w:rsidRPr="00E55345">
        <w:rPr>
          <w:sz w:val="20"/>
          <w:u w:val="single"/>
        </w:rPr>
        <w:t>Mark.Edwards</w:t>
      </w:r>
      <w:r w:rsidRPr="00E55345">
        <w:rPr>
          <w:sz w:val="20"/>
          <w:u w:val="single"/>
        </w:rPr>
        <w:t>@oberlin.edu</w:t>
      </w:r>
    </w:p>
    <w:p w14:paraId="1D4E5635" w14:textId="77777777" w:rsidR="00747718" w:rsidRPr="001404F7" w:rsidRDefault="00747718" w:rsidP="002F0F76">
      <w:pPr>
        <w:pStyle w:val="ListParagraph"/>
        <w:numPr>
          <w:ilvl w:val="0"/>
          <w:numId w:val="6"/>
        </w:numPr>
        <w:rPr>
          <w:sz w:val="20"/>
        </w:rPr>
      </w:pPr>
      <w:r w:rsidRPr="001404F7">
        <w:rPr>
          <w:sz w:val="20"/>
        </w:rPr>
        <w:t xml:space="preserve">Prepared piano: contact </w:t>
      </w:r>
      <w:r w:rsidRPr="001404F7">
        <w:rPr>
          <w:sz w:val="20"/>
          <w:u w:val="single"/>
        </w:rPr>
        <w:t>John.Cavanaugh@oberlin.edu</w:t>
      </w:r>
      <w:r w:rsidRPr="001404F7">
        <w:rPr>
          <w:sz w:val="20"/>
        </w:rPr>
        <w:t xml:space="preserve"> </w:t>
      </w:r>
    </w:p>
    <w:p w14:paraId="614E01E6" w14:textId="41BD394A" w:rsidR="00747718" w:rsidRDefault="00747718" w:rsidP="002F0F76">
      <w:pPr>
        <w:pStyle w:val="ListParagraph"/>
        <w:numPr>
          <w:ilvl w:val="0"/>
          <w:numId w:val="6"/>
        </w:numPr>
        <w:rPr>
          <w:sz w:val="20"/>
        </w:rPr>
      </w:pPr>
      <w:r w:rsidRPr="001404F7">
        <w:rPr>
          <w:sz w:val="20"/>
        </w:rPr>
        <w:t>Audio Services</w:t>
      </w:r>
      <w:r w:rsidR="00F41EC5" w:rsidRPr="00DE405F">
        <w:rPr>
          <w:rFonts w:cs="Times"/>
          <w:i/>
          <w:sz w:val="20"/>
          <w:vertAlign w:val="superscript"/>
        </w:rPr>
        <w:t>$</w:t>
      </w:r>
      <w:r w:rsidRPr="001404F7">
        <w:rPr>
          <w:sz w:val="20"/>
        </w:rPr>
        <w:t xml:space="preserve"> (sound reinforcement): contact </w:t>
      </w:r>
      <w:r>
        <w:rPr>
          <w:sz w:val="20"/>
          <w:u w:val="single"/>
        </w:rPr>
        <w:t>c</w:t>
      </w:r>
      <w:r w:rsidRPr="001404F7">
        <w:rPr>
          <w:sz w:val="20"/>
          <w:u w:val="single"/>
        </w:rPr>
        <w:t>on</w:t>
      </w:r>
      <w:r>
        <w:rPr>
          <w:sz w:val="20"/>
          <w:u w:val="single"/>
        </w:rPr>
        <w:t>a</w:t>
      </w:r>
      <w:r w:rsidRPr="001404F7">
        <w:rPr>
          <w:sz w:val="20"/>
          <w:u w:val="single"/>
        </w:rPr>
        <w:t>udio@oberlin.edu</w:t>
      </w:r>
      <w:r w:rsidRPr="001404F7">
        <w:rPr>
          <w:sz w:val="20"/>
        </w:rPr>
        <w:t xml:space="preserve"> </w:t>
      </w:r>
    </w:p>
    <w:p w14:paraId="1A604D6A" w14:textId="134BA0A1" w:rsidR="00F41EC5" w:rsidRPr="001404F7" w:rsidRDefault="00F41EC5" w:rsidP="002F0F76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Staffing</w:t>
      </w:r>
      <w:r w:rsidRPr="00DE405F">
        <w:rPr>
          <w:rFonts w:cs="Times"/>
          <w:i/>
          <w:sz w:val="20"/>
          <w:vertAlign w:val="superscript"/>
        </w:rPr>
        <w:t>$</w:t>
      </w:r>
      <w:r>
        <w:rPr>
          <w:sz w:val="20"/>
        </w:rPr>
        <w:t xml:space="preserve"> (ushers/stage crew): contact </w:t>
      </w:r>
      <w:r w:rsidRPr="00F41EC5">
        <w:rPr>
          <w:sz w:val="20"/>
          <w:u w:val="single"/>
        </w:rPr>
        <w:t>Marjorie.Gold@Oberlin.edu</w:t>
      </w:r>
    </w:p>
    <w:p w14:paraId="08ABBBCF" w14:textId="77777777" w:rsidR="00DB0A4C" w:rsidRDefault="00DB0A4C" w:rsidP="002F0F76">
      <w:pPr>
        <w:rPr>
          <w:rFonts w:cs="Times"/>
          <w:b/>
          <w:sz w:val="20"/>
        </w:rPr>
      </w:pPr>
    </w:p>
    <w:p w14:paraId="3F50B337" w14:textId="77777777" w:rsidR="00DB0A4C" w:rsidRDefault="00DB0A4C" w:rsidP="002F0F76">
      <w:pPr>
        <w:rPr>
          <w:rFonts w:cs="Times"/>
          <w:b/>
          <w:sz w:val="20"/>
        </w:rPr>
      </w:pPr>
    </w:p>
    <w:p w14:paraId="223A57C2" w14:textId="77777777" w:rsidR="00747718" w:rsidRDefault="00747718" w:rsidP="002F0F76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IF YOU POSTPONE, CANCEL, MOVE, OR OTHERWISE CHANGE YOUR EVENT DETAILS</w:t>
      </w:r>
    </w:p>
    <w:p w14:paraId="33456D17" w14:textId="77777777" w:rsidR="00747718" w:rsidRPr="00747718" w:rsidRDefault="00747718" w:rsidP="002F0F76">
      <w:pPr>
        <w:jc w:val="center"/>
        <w:rPr>
          <w:b/>
          <w:sz w:val="20"/>
        </w:rPr>
      </w:pPr>
      <w:r>
        <w:rPr>
          <w:b/>
          <w:sz w:val="20"/>
          <w:u w:val="single"/>
        </w:rPr>
        <w:t>YOU MUST CONTACT CONCERT PRODUCTION</w:t>
      </w:r>
      <w:bookmarkStart w:id="0" w:name="OLE_LINK1"/>
      <w:bookmarkStart w:id="1" w:name="OLE_LINK2"/>
    </w:p>
    <w:bookmarkEnd w:id="0"/>
    <w:bookmarkEnd w:id="1"/>
    <w:p w14:paraId="79AAD4A3" w14:textId="77777777" w:rsidR="00F41EC5" w:rsidRDefault="00F41EC5" w:rsidP="00F41EC5">
      <w:pPr>
        <w:tabs>
          <w:tab w:val="right" w:pos="10080"/>
        </w:tabs>
        <w:rPr>
          <w:sz w:val="28"/>
          <w:szCs w:val="28"/>
        </w:rPr>
      </w:pPr>
    </w:p>
    <w:p w14:paraId="3355B26D" w14:textId="77777777" w:rsidR="00F41EC5" w:rsidRPr="00175DE4" w:rsidRDefault="00F41EC5" w:rsidP="00F41EC5">
      <w:pPr>
        <w:tabs>
          <w:tab w:val="right" w:pos="10080"/>
        </w:tabs>
        <w:rPr>
          <w:sz w:val="28"/>
          <w:szCs w:val="28"/>
        </w:rPr>
      </w:pPr>
      <w:r w:rsidRPr="00175DE4">
        <w:rPr>
          <w:sz w:val="28"/>
          <w:szCs w:val="28"/>
        </w:rPr>
        <w:t>Once all required signatures and approvals are submitted to the Concert Production office, a confirmation of your performance date and venue will be sent via email.</w:t>
      </w:r>
    </w:p>
    <w:p w14:paraId="2AAA90CD" w14:textId="77777777" w:rsidR="00F41EC5" w:rsidRDefault="00F41EC5" w:rsidP="00747718">
      <w:pPr>
        <w:spacing w:line="276" w:lineRule="auto"/>
        <w:rPr>
          <w:rFonts w:cs="Times"/>
          <w:b/>
          <w:smallCaps/>
          <w:sz w:val="28"/>
          <w:szCs w:val="32"/>
        </w:rPr>
      </w:pPr>
    </w:p>
    <w:p w14:paraId="6C81E202" w14:textId="77777777" w:rsidR="00F41EC5" w:rsidRDefault="00F41EC5" w:rsidP="00F41EC5">
      <w:pPr>
        <w:rPr>
          <w:rFonts w:cs="Times"/>
          <w:sz w:val="19"/>
          <w:szCs w:val="19"/>
          <w:u w:val="single"/>
        </w:rPr>
      </w:pPr>
      <w:r w:rsidRPr="00EF63FE">
        <w:rPr>
          <w:b/>
          <w:sz w:val="19"/>
          <w:szCs w:val="19"/>
        </w:rPr>
        <w:t xml:space="preserve">Concert </w:t>
      </w:r>
      <w:proofErr w:type="gramStart"/>
      <w:r w:rsidRPr="00EF63FE">
        <w:rPr>
          <w:b/>
          <w:sz w:val="19"/>
          <w:szCs w:val="19"/>
        </w:rPr>
        <w:t xml:space="preserve">Production </w:t>
      </w:r>
      <w:r w:rsidRPr="00EF63FE">
        <w:rPr>
          <w:sz w:val="19"/>
          <w:szCs w:val="19"/>
        </w:rPr>
        <w:t xml:space="preserve"> |</w:t>
      </w:r>
      <w:proofErr w:type="gramEnd"/>
      <w:r w:rsidRPr="00EF63FE">
        <w:rPr>
          <w:sz w:val="19"/>
          <w:szCs w:val="19"/>
        </w:rPr>
        <w:t xml:space="preserve">  </w:t>
      </w:r>
      <w:r w:rsidRPr="00EF63FE">
        <w:rPr>
          <w:rFonts w:cs="Times"/>
          <w:sz w:val="19"/>
          <w:szCs w:val="19"/>
          <w:u w:val="single"/>
        </w:rPr>
        <w:t>conpro@oberlin.edu</w:t>
      </w:r>
      <w:r w:rsidRPr="00EF63FE">
        <w:rPr>
          <w:rFonts w:cs="Times"/>
          <w:sz w:val="19"/>
          <w:szCs w:val="19"/>
        </w:rPr>
        <w:t xml:space="preserve">  |  440.775.8610  |  </w:t>
      </w:r>
      <w:proofErr w:type="spellStart"/>
      <w:r w:rsidRPr="00EF63FE">
        <w:rPr>
          <w:rFonts w:cs="Times"/>
          <w:sz w:val="19"/>
          <w:szCs w:val="19"/>
        </w:rPr>
        <w:t>Bibbins</w:t>
      </w:r>
      <w:proofErr w:type="spellEnd"/>
      <w:r w:rsidRPr="00EF63FE">
        <w:rPr>
          <w:rFonts w:cs="Times"/>
          <w:sz w:val="19"/>
          <w:szCs w:val="19"/>
        </w:rPr>
        <w:t xml:space="preserve"> 125  |  </w:t>
      </w:r>
      <w:hyperlink r:id="rId6" w:history="1">
        <w:r w:rsidRPr="005B29DF">
          <w:rPr>
            <w:rStyle w:val="Hyperlink"/>
            <w:rFonts w:cs="Times"/>
            <w:sz w:val="19"/>
            <w:szCs w:val="19"/>
          </w:rPr>
          <w:t>http://new.oberlin.edu/office/concert-production/</w:t>
        </w:r>
      </w:hyperlink>
    </w:p>
    <w:p w14:paraId="4DC86940" w14:textId="77777777" w:rsidR="00F41EC5" w:rsidRDefault="00F41EC5" w:rsidP="00F41EC5">
      <w:pPr>
        <w:jc w:val="center"/>
        <w:rPr>
          <w:rFonts w:cs="Times"/>
          <w:sz w:val="19"/>
          <w:szCs w:val="19"/>
          <w:u w:val="single"/>
        </w:rPr>
      </w:pPr>
    </w:p>
    <w:p w14:paraId="1C7AA620" w14:textId="77777777" w:rsidR="00F41EC5" w:rsidRPr="00577FB3" w:rsidRDefault="00F41EC5" w:rsidP="00F41EC5">
      <w:pPr>
        <w:tabs>
          <w:tab w:val="right" w:pos="10080"/>
        </w:tabs>
        <w:ind w:left="450" w:hanging="360"/>
        <w:jc w:val="right"/>
        <w:rPr>
          <w:sz w:val="20"/>
        </w:rPr>
      </w:pPr>
    </w:p>
    <w:p w14:paraId="2843E65A" w14:textId="77777777" w:rsidR="00F41EC5" w:rsidRPr="00B30AA1" w:rsidRDefault="00F41EC5" w:rsidP="00F41EC5">
      <w:pPr>
        <w:shd w:val="clear" w:color="auto" w:fill="BFBFBF" w:themeFill="background1" w:themeFillShade="BF"/>
        <w:tabs>
          <w:tab w:val="right" w:pos="10080"/>
        </w:tabs>
        <w:jc w:val="center"/>
        <w:rPr>
          <w:b/>
          <w:sz w:val="20"/>
        </w:rPr>
      </w:pPr>
      <w:r w:rsidRPr="00B30AA1">
        <w:rPr>
          <w:b/>
          <w:sz w:val="20"/>
        </w:rPr>
        <w:t>Office Use Only</w:t>
      </w:r>
    </w:p>
    <w:p w14:paraId="4FE8E489" w14:textId="77777777" w:rsidR="00F41EC5" w:rsidRPr="00B30AA1" w:rsidRDefault="00F41EC5" w:rsidP="00F41EC5">
      <w:pPr>
        <w:shd w:val="clear" w:color="auto" w:fill="BFBFBF" w:themeFill="background1" w:themeFillShade="BF"/>
        <w:tabs>
          <w:tab w:val="right" w:pos="10080"/>
          <w:tab w:val="right" w:pos="10512"/>
        </w:tabs>
        <w:rPr>
          <w:sz w:val="20"/>
          <w:u w:val="single"/>
        </w:rPr>
      </w:pPr>
      <w:r w:rsidRPr="00B30AA1">
        <w:rPr>
          <w:b/>
          <w:u w:val="single"/>
        </w:rPr>
        <w:tab/>
      </w:r>
    </w:p>
    <w:p w14:paraId="34942D71" w14:textId="77777777" w:rsidR="00F41EC5" w:rsidRPr="00B30AA1" w:rsidRDefault="00F41EC5" w:rsidP="00F41EC5">
      <w:pPr>
        <w:shd w:val="clear" w:color="auto" w:fill="BFBFBF" w:themeFill="background1" w:themeFillShade="BF"/>
        <w:tabs>
          <w:tab w:val="left" w:pos="5400"/>
          <w:tab w:val="right" w:pos="10080"/>
          <w:tab w:val="right" w:pos="10512"/>
        </w:tabs>
        <w:spacing w:before="120"/>
        <w:rPr>
          <w:sz w:val="20"/>
          <w:u w:val="single"/>
        </w:rPr>
      </w:pPr>
      <w:r w:rsidRPr="00B30AA1">
        <w:rPr>
          <w:sz w:val="20"/>
        </w:rPr>
        <w:t xml:space="preserve">DATE __________________   DAY ________   TIME </w:t>
      </w:r>
      <w:r w:rsidRPr="00B30AA1">
        <w:rPr>
          <w:sz w:val="20"/>
          <w:u w:val="single"/>
        </w:rPr>
        <w:tab/>
        <w:t xml:space="preserve">         </w:t>
      </w:r>
      <w:r w:rsidRPr="00B30AA1">
        <w:rPr>
          <w:sz w:val="20"/>
        </w:rPr>
        <w:t xml:space="preserve">   VENUE </w:t>
      </w:r>
      <w:r w:rsidRPr="00B30AA1">
        <w:rPr>
          <w:sz w:val="20"/>
          <w:u w:val="single"/>
        </w:rPr>
        <w:tab/>
      </w:r>
    </w:p>
    <w:p w14:paraId="33A02171" w14:textId="77777777" w:rsidR="00F41EC5" w:rsidRPr="00B630E6" w:rsidRDefault="00F41EC5" w:rsidP="00F41EC5">
      <w:pPr>
        <w:shd w:val="clear" w:color="auto" w:fill="BFBFBF" w:themeFill="background1" w:themeFillShade="BF"/>
        <w:tabs>
          <w:tab w:val="center" w:pos="2880"/>
          <w:tab w:val="left" w:pos="4230"/>
          <w:tab w:val="right" w:pos="10080"/>
          <w:tab w:val="right" w:pos="10512"/>
        </w:tabs>
        <w:spacing w:before="120"/>
        <w:rPr>
          <w:sz w:val="20"/>
        </w:rPr>
      </w:pPr>
      <w:r w:rsidRPr="00B30AA1">
        <w:rPr>
          <w:sz w:val="20"/>
        </w:rPr>
        <w:t>INITIALS ______</w:t>
      </w:r>
      <w:r w:rsidRPr="00B30AA1">
        <w:rPr>
          <w:sz w:val="20"/>
        </w:rPr>
        <w:tab/>
        <w:t>NOT TO BE SUPPORTED</w:t>
      </w:r>
      <w:r w:rsidRPr="00B30AA1">
        <w:rPr>
          <w:rFonts w:cs="Times"/>
          <w:sz w:val="20"/>
        </w:rPr>
        <w:tab/>
        <w:t>Comments</w:t>
      </w:r>
      <w:r>
        <w:rPr>
          <w:rFonts w:cs="Times"/>
          <w:sz w:val="20"/>
        </w:rPr>
        <w:t xml:space="preserve"> </w:t>
      </w:r>
      <w:r w:rsidRPr="00B630E6">
        <w:rPr>
          <w:sz w:val="20"/>
          <w:u w:val="single"/>
        </w:rPr>
        <w:tab/>
      </w:r>
    </w:p>
    <w:p w14:paraId="0976ED5E" w14:textId="77777777" w:rsidR="00142B9F" w:rsidRPr="006A1FC5" w:rsidRDefault="00747718" w:rsidP="00747718">
      <w:pPr>
        <w:spacing w:line="276" w:lineRule="auto"/>
        <w:rPr>
          <w:rFonts w:cs="Times"/>
          <w:b/>
          <w:sz w:val="28"/>
          <w:szCs w:val="32"/>
        </w:rPr>
      </w:pPr>
      <w:r>
        <w:rPr>
          <w:rFonts w:cs="Times"/>
          <w:b/>
          <w:smallCaps/>
          <w:sz w:val="28"/>
          <w:szCs w:val="32"/>
        </w:rPr>
        <w:br w:type="page"/>
      </w:r>
      <w:r w:rsidR="00757BA0" w:rsidRPr="006A1FC5">
        <w:rPr>
          <w:rFonts w:cs="Times"/>
          <w:b/>
          <w:smallCaps/>
          <w:sz w:val="28"/>
          <w:szCs w:val="32"/>
        </w:rPr>
        <w:lastRenderedPageBreak/>
        <w:t xml:space="preserve">Application for Conservatory </w:t>
      </w:r>
      <w:r w:rsidR="00C615E5" w:rsidRPr="006A1FC5">
        <w:rPr>
          <w:rFonts w:cs="Times"/>
          <w:b/>
          <w:smallCaps/>
          <w:sz w:val="28"/>
          <w:szCs w:val="32"/>
        </w:rPr>
        <w:t>Event</w:t>
      </w:r>
      <w:r w:rsidR="004A7372" w:rsidRPr="006A1FC5">
        <w:rPr>
          <w:rFonts w:cs="Times"/>
          <w:b/>
          <w:smallCaps/>
          <w:sz w:val="28"/>
          <w:szCs w:val="32"/>
        </w:rPr>
        <w:t xml:space="preserve"> Sponsored by a Student </w:t>
      </w:r>
      <w:r w:rsidR="006A1FC5" w:rsidRPr="006A1FC5">
        <w:rPr>
          <w:rFonts w:cs="Times"/>
          <w:b/>
          <w:smallCaps/>
          <w:sz w:val="28"/>
          <w:szCs w:val="32"/>
        </w:rPr>
        <w:t>Organization</w:t>
      </w:r>
    </w:p>
    <w:p w14:paraId="35F1D512" w14:textId="77777777" w:rsidR="00B10B33" w:rsidRDefault="00747718" w:rsidP="00747718">
      <w:pPr>
        <w:jc w:val="center"/>
        <w:rPr>
          <w:i/>
          <w:sz w:val="20"/>
        </w:rPr>
      </w:pPr>
      <w:r w:rsidRPr="005E4BEB">
        <w:rPr>
          <w:i/>
          <w:sz w:val="20"/>
        </w:rPr>
        <w:t>Please carefully read the reverse side before completing this form</w:t>
      </w:r>
      <w:r w:rsidR="00B10B33">
        <w:rPr>
          <w:i/>
          <w:sz w:val="20"/>
        </w:rPr>
        <w:t>.</w:t>
      </w:r>
    </w:p>
    <w:p w14:paraId="327CD2BE" w14:textId="0F59CC06" w:rsidR="00747718" w:rsidRPr="005E4BEB" w:rsidRDefault="00B10B33" w:rsidP="00747718">
      <w:pPr>
        <w:jc w:val="center"/>
        <w:rPr>
          <w:i/>
          <w:sz w:val="20"/>
        </w:rPr>
      </w:pPr>
      <w:r>
        <w:rPr>
          <w:i/>
          <w:sz w:val="20"/>
        </w:rPr>
        <w:t>P</w:t>
      </w:r>
      <w:r w:rsidR="00B30AA1">
        <w:rPr>
          <w:i/>
          <w:sz w:val="20"/>
        </w:rPr>
        <w:t>lease use</w:t>
      </w:r>
      <w:r w:rsidR="006F38EA">
        <w:rPr>
          <w:i/>
          <w:sz w:val="20"/>
        </w:rPr>
        <w:t xml:space="preserve"> blue or black</w:t>
      </w:r>
      <w:r w:rsidR="00B30AA1">
        <w:rPr>
          <w:i/>
          <w:sz w:val="20"/>
        </w:rPr>
        <w:t xml:space="preserve"> </w:t>
      </w:r>
      <w:r w:rsidR="006F38EA">
        <w:rPr>
          <w:i/>
          <w:sz w:val="20"/>
        </w:rPr>
        <w:t>ink</w:t>
      </w:r>
      <w:r w:rsidR="00B30AA1">
        <w:rPr>
          <w:i/>
          <w:sz w:val="20"/>
        </w:rPr>
        <w:t>.</w:t>
      </w:r>
    </w:p>
    <w:p w14:paraId="67C5B7F5" w14:textId="77777777" w:rsidR="00B30AA1" w:rsidRPr="003908AE" w:rsidRDefault="00B30AA1" w:rsidP="00B30AA1">
      <w:pPr>
        <w:tabs>
          <w:tab w:val="right" w:pos="10080"/>
        </w:tabs>
        <w:spacing w:line="200" w:lineRule="exact"/>
        <w:outlineLvl w:val="0"/>
        <w:rPr>
          <w:b/>
          <w:u w:val="single"/>
        </w:rPr>
      </w:pPr>
      <w:r>
        <w:rPr>
          <w:b/>
          <w:u w:val="single"/>
        </w:rPr>
        <w:tab/>
      </w:r>
    </w:p>
    <w:p w14:paraId="1042EBAE" w14:textId="77777777" w:rsidR="00142B9F" w:rsidRPr="002676C8" w:rsidRDefault="004A7372" w:rsidP="006A1FC5">
      <w:pPr>
        <w:tabs>
          <w:tab w:val="right" w:pos="7740"/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 xml:space="preserve">STUDENT </w:t>
      </w:r>
      <w:r w:rsidR="006A1FC5">
        <w:rPr>
          <w:b/>
          <w:sz w:val="20"/>
        </w:rPr>
        <w:t>ORGANIZATION</w:t>
      </w:r>
      <w:r w:rsidR="00142B9F">
        <w:rPr>
          <w:b/>
          <w:sz w:val="20"/>
        </w:rPr>
        <w:t xml:space="preserve"> </w:t>
      </w:r>
      <w:r w:rsidR="00C615E5">
        <w:rPr>
          <w:sz w:val="20"/>
          <w:u w:val="single"/>
        </w:rPr>
        <w:tab/>
      </w:r>
      <w:r w:rsidR="006A1FC5">
        <w:rPr>
          <w:sz w:val="20"/>
        </w:rPr>
        <w:t xml:space="preserve">   </w:t>
      </w:r>
      <w:r w:rsidR="00142B9F" w:rsidRPr="009B55B6">
        <w:rPr>
          <w:b/>
          <w:sz w:val="20"/>
        </w:rPr>
        <w:t>DATE</w:t>
      </w:r>
      <w:r w:rsidR="00142B9F">
        <w:rPr>
          <w:b/>
          <w:sz w:val="20"/>
        </w:rPr>
        <w:t xml:space="preserve"> </w:t>
      </w:r>
      <w:r w:rsidR="00142B9F">
        <w:rPr>
          <w:sz w:val="20"/>
          <w:u w:val="single"/>
        </w:rPr>
        <w:tab/>
      </w:r>
    </w:p>
    <w:p w14:paraId="72583DD0" w14:textId="77777777" w:rsidR="004A7372" w:rsidRPr="002676C8" w:rsidRDefault="004A7372" w:rsidP="004A7372">
      <w:pPr>
        <w:tabs>
          <w:tab w:val="left" w:pos="7020"/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 xml:space="preserve">STUDENT CONTACT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</w:p>
    <w:p w14:paraId="3E4838F8" w14:textId="77777777" w:rsidR="00142B9F" w:rsidRPr="00BD2F0E" w:rsidRDefault="004A7372" w:rsidP="000B419E">
      <w:pPr>
        <w:tabs>
          <w:tab w:val="right" w:pos="7380"/>
          <w:tab w:val="right" w:pos="10080"/>
          <w:tab w:val="right" w:pos="10512"/>
        </w:tabs>
        <w:spacing w:before="240"/>
        <w:rPr>
          <w:sz w:val="20"/>
        </w:rPr>
      </w:pPr>
      <w:r>
        <w:rPr>
          <w:b/>
          <w:sz w:val="20"/>
        </w:rPr>
        <w:t xml:space="preserve">CONTACT </w:t>
      </w:r>
      <w:r w:rsidR="00142B9F" w:rsidRPr="009B55B6">
        <w:rPr>
          <w:b/>
          <w:sz w:val="20"/>
        </w:rPr>
        <w:t>EMAIL</w:t>
      </w:r>
      <w:r w:rsidR="00142B9F">
        <w:rPr>
          <w:sz w:val="20"/>
        </w:rPr>
        <w:t xml:space="preserve"> </w:t>
      </w:r>
      <w:r w:rsidR="009E697D">
        <w:rPr>
          <w:sz w:val="20"/>
          <w:u w:val="single"/>
        </w:rPr>
        <w:tab/>
      </w:r>
      <w:r w:rsidR="00142B9F">
        <w:rPr>
          <w:sz w:val="20"/>
        </w:rPr>
        <w:t xml:space="preserve">   </w:t>
      </w:r>
      <w:r>
        <w:rPr>
          <w:b/>
          <w:sz w:val="20"/>
        </w:rPr>
        <w:t xml:space="preserve">CONTACT </w:t>
      </w:r>
      <w:r w:rsidR="00142B9F">
        <w:rPr>
          <w:b/>
          <w:sz w:val="20"/>
        </w:rPr>
        <w:t>PHONE</w:t>
      </w:r>
      <w:r w:rsidR="00142B9F">
        <w:rPr>
          <w:sz w:val="20"/>
        </w:rPr>
        <w:t xml:space="preserve"> </w:t>
      </w:r>
      <w:r w:rsidR="009E697D">
        <w:rPr>
          <w:sz w:val="20"/>
          <w:u w:val="single"/>
        </w:rPr>
        <w:tab/>
      </w:r>
    </w:p>
    <w:p w14:paraId="73BE44DA" w14:textId="77777777" w:rsidR="00910D73" w:rsidRDefault="00C615E5" w:rsidP="00910D73">
      <w:pPr>
        <w:tabs>
          <w:tab w:val="left" w:pos="360"/>
          <w:tab w:val="left" w:pos="5220"/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>PERFORMER</w:t>
      </w:r>
      <w:r w:rsidR="004622EF" w:rsidRPr="009B55B6">
        <w:rPr>
          <w:b/>
          <w:sz w:val="20"/>
        </w:rPr>
        <w:t xml:space="preserve"> NAME</w:t>
      </w:r>
      <w:r w:rsidR="00FA2896">
        <w:rPr>
          <w:b/>
          <w:sz w:val="20"/>
        </w:rPr>
        <w:t>(S)</w:t>
      </w:r>
      <w:r w:rsidR="004622EF">
        <w:rPr>
          <w:b/>
          <w:sz w:val="20"/>
        </w:rPr>
        <w:t xml:space="preserve"> </w:t>
      </w:r>
      <w:r w:rsidR="00910D73">
        <w:rPr>
          <w:sz w:val="20"/>
          <w:u w:val="single"/>
        </w:rPr>
        <w:tab/>
      </w:r>
      <w:r>
        <w:rPr>
          <w:sz w:val="20"/>
        </w:rPr>
        <w:t xml:space="preserve">   </w:t>
      </w:r>
      <w:r w:rsidRPr="009B55B6">
        <w:rPr>
          <w:b/>
          <w:sz w:val="20"/>
        </w:rPr>
        <w:t>INSTRUMENT</w:t>
      </w:r>
      <w:r w:rsidR="00FA2896">
        <w:rPr>
          <w:b/>
          <w:sz w:val="20"/>
        </w:rPr>
        <w:t>(S)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65645954" w14:textId="77777777" w:rsidR="000B419E" w:rsidRDefault="00910D73" w:rsidP="00910D73">
      <w:pPr>
        <w:tabs>
          <w:tab w:val="left" w:pos="180"/>
          <w:tab w:val="left" w:pos="5220"/>
          <w:tab w:val="left" w:pos="5490"/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5C3C85A" w14:textId="6184B20B" w:rsidR="000B419E" w:rsidRDefault="00D577DA" w:rsidP="000B419E">
      <w:pPr>
        <w:tabs>
          <w:tab w:val="left" w:pos="180"/>
          <w:tab w:val="left" w:pos="5220"/>
          <w:tab w:val="left" w:pos="5490"/>
          <w:tab w:val="right" w:pos="10080"/>
          <w:tab w:val="right" w:pos="10512"/>
        </w:tabs>
        <w:spacing w:before="240"/>
        <w:rPr>
          <w:sz w:val="20"/>
          <w:u w:val="single"/>
        </w:rPr>
      </w:pPr>
      <w:r w:rsidRPr="00D577DA">
        <w:rPr>
          <w:b/>
          <w:sz w:val="20"/>
        </w:rPr>
        <w:t>FOAP #</w:t>
      </w:r>
      <w:r w:rsidR="000B419E">
        <w:rPr>
          <w:sz w:val="20"/>
          <w:u w:val="single"/>
        </w:rPr>
        <w:tab/>
      </w:r>
      <w:r w:rsidR="000B419E">
        <w:rPr>
          <w:sz w:val="20"/>
        </w:rPr>
        <w:tab/>
      </w:r>
      <w:r w:rsidRPr="00D577DA">
        <w:rPr>
          <w:b/>
          <w:sz w:val="20"/>
        </w:rPr>
        <w:t>Billing OCMR:</w:t>
      </w:r>
      <w:r>
        <w:rPr>
          <w:sz w:val="20"/>
        </w:rPr>
        <w:t xml:space="preserve"> </w:t>
      </w:r>
      <w:r w:rsidR="000B419E">
        <w:rPr>
          <w:sz w:val="20"/>
          <w:u w:val="single"/>
        </w:rPr>
        <w:tab/>
      </w:r>
    </w:p>
    <w:p w14:paraId="52EA008E" w14:textId="77777777" w:rsidR="004677C3" w:rsidRDefault="002117ED" w:rsidP="00A5626C">
      <w:pPr>
        <w:tabs>
          <w:tab w:val="left" w:pos="360"/>
          <w:tab w:val="left" w:pos="3330"/>
          <w:tab w:val="left" w:pos="630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354312047"/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Recital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1206297634"/>
        </w:sdtPr>
        <w:sdtEndPr/>
        <w:sdtContent>
          <w:r w:rsidR="004A7372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A7372">
        <w:rPr>
          <w:rFonts w:cs="Times"/>
          <w:sz w:val="20"/>
        </w:rPr>
        <w:t xml:space="preserve"> Guest Lecture</w:t>
      </w:r>
      <w:r w:rsidR="00961CC6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319730682"/>
        </w:sdtPr>
        <w:sdtEndPr/>
        <w:sdtContent>
          <w:r w:rsidR="00961CC6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961CC6">
        <w:rPr>
          <w:rFonts w:cs="Times"/>
          <w:sz w:val="20"/>
        </w:rPr>
        <w:t xml:space="preserve"> Other Event (</w:t>
      </w:r>
      <w:r w:rsidR="00961CC6">
        <w:rPr>
          <w:rFonts w:cs="Times"/>
          <w:i/>
          <w:sz w:val="20"/>
        </w:rPr>
        <w:t>please specify</w:t>
      </w:r>
      <w:r w:rsidR="00961CC6">
        <w:rPr>
          <w:rFonts w:cs="Times"/>
          <w:sz w:val="20"/>
        </w:rPr>
        <w:t>)</w:t>
      </w:r>
    </w:p>
    <w:p w14:paraId="76243BF2" w14:textId="77777777" w:rsidR="004677C3" w:rsidRPr="0082665F" w:rsidRDefault="002117ED" w:rsidP="00A5626C">
      <w:pPr>
        <w:tabs>
          <w:tab w:val="left" w:pos="360"/>
          <w:tab w:val="left" w:pos="3330"/>
          <w:tab w:val="left" w:pos="657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198447294"/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Master Class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953252757"/>
        </w:sdtPr>
        <w:sdtEndPr/>
        <w:sdtContent>
          <w:r w:rsidR="004A7372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A7372">
        <w:rPr>
          <w:rFonts w:cs="Times"/>
          <w:sz w:val="20"/>
        </w:rPr>
        <w:t xml:space="preserve"> Q &amp; A Session</w:t>
      </w:r>
      <w:r w:rsidR="00961CC6">
        <w:rPr>
          <w:rFonts w:cs="Times"/>
          <w:sz w:val="20"/>
        </w:rPr>
        <w:tab/>
      </w:r>
      <w:r w:rsidR="00961CC6">
        <w:rPr>
          <w:sz w:val="20"/>
          <w:u w:val="single"/>
        </w:rPr>
        <w:tab/>
      </w:r>
    </w:p>
    <w:p w14:paraId="671CB67C" w14:textId="77777777" w:rsidR="00142B9F" w:rsidRPr="00A84BB2" w:rsidRDefault="00142B9F" w:rsidP="00A5626C">
      <w:pPr>
        <w:tabs>
          <w:tab w:val="right" w:pos="10080"/>
        </w:tabs>
        <w:spacing w:before="360"/>
        <w:rPr>
          <w:rFonts w:cs="Times"/>
          <w:sz w:val="20"/>
        </w:rPr>
      </w:pPr>
      <w:r w:rsidRPr="00CC0DCA">
        <w:rPr>
          <w:b/>
          <w:sz w:val="20"/>
        </w:rPr>
        <w:t>Recitals</w:t>
      </w:r>
      <w:r w:rsidRPr="00A84BB2">
        <w:rPr>
          <w:sz w:val="20"/>
        </w:rPr>
        <w:t xml:space="preserve"> must be scheduled during academic weeks in predesignated slots, beginning at the following times:</w:t>
      </w:r>
    </w:p>
    <w:p w14:paraId="5391B1C0" w14:textId="267FEF6C" w:rsidR="00142B9F" w:rsidRPr="00A84BB2" w:rsidRDefault="00142B9F" w:rsidP="00A5626C">
      <w:pPr>
        <w:numPr>
          <w:ilvl w:val="1"/>
          <w:numId w:val="4"/>
        </w:numPr>
        <w:tabs>
          <w:tab w:val="right" w:pos="10080"/>
        </w:tabs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Tuesdays – Fridays</w:t>
      </w:r>
      <w:r w:rsidR="002117ED">
        <w:rPr>
          <w:rFonts w:cs="Times"/>
          <w:sz w:val="20"/>
        </w:rPr>
        <w:t xml:space="preserve">: 4:30 </w:t>
      </w:r>
      <w:r w:rsidRPr="00A84BB2">
        <w:rPr>
          <w:rFonts w:cs="Times"/>
          <w:sz w:val="20"/>
        </w:rPr>
        <w:t xml:space="preserve">or </w:t>
      </w:r>
      <w:r w:rsidR="002117ED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2117ED">
        <w:rPr>
          <w:rFonts w:cs="Times"/>
          <w:sz w:val="20"/>
        </w:rPr>
        <w:t>3</w:t>
      </w:r>
      <w:r w:rsidRPr="00A84BB2">
        <w:rPr>
          <w:rFonts w:cs="Times"/>
          <w:sz w:val="20"/>
        </w:rPr>
        <w:t>0 pm</w:t>
      </w:r>
    </w:p>
    <w:p w14:paraId="175CF283" w14:textId="68CD6750" w:rsidR="00142B9F" w:rsidRDefault="00142B9F" w:rsidP="00A5626C">
      <w:pPr>
        <w:numPr>
          <w:ilvl w:val="1"/>
          <w:numId w:val="4"/>
        </w:numPr>
        <w:tabs>
          <w:tab w:val="right" w:pos="10080"/>
        </w:tabs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Saturdays &amp; Sundays</w:t>
      </w:r>
      <w:r w:rsidRPr="00A84BB2">
        <w:rPr>
          <w:rFonts w:cs="Times"/>
          <w:sz w:val="20"/>
        </w:rPr>
        <w:t xml:space="preserve">: 1:30, 3:00, 4:30, or </w:t>
      </w:r>
      <w:r w:rsidR="002117ED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2117ED">
        <w:rPr>
          <w:rFonts w:cs="Times"/>
          <w:sz w:val="20"/>
        </w:rPr>
        <w:t>3</w:t>
      </w:r>
      <w:r w:rsidRPr="00A84BB2">
        <w:rPr>
          <w:rFonts w:cs="Times"/>
          <w:sz w:val="20"/>
        </w:rPr>
        <w:t>0 pm</w:t>
      </w:r>
    </w:p>
    <w:p w14:paraId="63D0444F" w14:textId="77777777" w:rsidR="00CC0DCA" w:rsidRDefault="00CC0DCA" w:rsidP="00A5626C">
      <w:pPr>
        <w:tabs>
          <w:tab w:val="right" w:pos="10080"/>
        </w:tabs>
        <w:rPr>
          <w:rFonts w:cs="Times"/>
          <w:b/>
          <w:sz w:val="20"/>
        </w:rPr>
      </w:pPr>
    </w:p>
    <w:p w14:paraId="47D977CB" w14:textId="77777777" w:rsidR="00CC0DCA" w:rsidRPr="00CC0DCA" w:rsidRDefault="00CC0DCA" w:rsidP="00A5626C">
      <w:pPr>
        <w:pStyle w:val="NormalWeb"/>
        <w:shd w:val="clear" w:color="auto" w:fill="FFFFFF"/>
        <w:tabs>
          <w:tab w:val="right" w:pos="10080"/>
        </w:tabs>
        <w:spacing w:before="0" w:after="0"/>
        <w:rPr>
          <w:rFonts w:cs="Times"/>
          <w:b/>
          <w:sz w:val="20"/>
        </w:rPr>
      </w:pPr>
      <w:r>
        <w:rPr>
          <w:rFonts w:cs="Times"/>
          <w:b/>
          <w:sz w:val="20"/>
        </w:rPr>
        <w:t xml:space="preserve">All other events are scheduled according to specific protocol. Please refer to the </w:t>
      </w:r>
      <w:r w:rsidRPr="00CC0DCA">
        <w:rPr>
          <w:rFonts w:cs="Times"/>
          <w:b/>
          <w:i/>
          <w:sz w:val="20"/>
        </w:rPr>
        <w:t>Scheduling Policies</w:t>
      </w:r>
      <w:r>
        <w:rPr>
          <w:rFonts w:cs="Times"/>
          <w:b/>
          <w:sz w:val="20"/>
        </w:rPr>
        <w:t xml:space="preserve"> </w:t>
      </w:r>
      <w:r w:rsidR="00BC55F8">
        <w:rPr>
          <w:rFonts w:cs="Times"/>
          <w:b/>
          <w:sz w:val="20"/>
        </w:rPr>
        <w:t xml:space="preserve">posted on the Concert Production website </w:t>
      </w:r>
      <w:r>
        <w:rPr>
          <w:rFonts w:cs="Times"/>
          <w:b/>
          <w:sz w:val="20"/>
        </w:rPr>
        <w:t xml:space="preserve">or contact </w:t>
      </w:r>
      <w:r w:rsidR="00BC55F8">
        <w:rPr>
          <w:rFonts w:cs="Times"/>
          <w:b/>
          <w:sz w:val="20"/>
        </w:rPr>
        <w:t>the office</w:t>
      </w:r>
      <w:r>
        <w:rPr>
          <w:rFonts w:cs="Times"/>
          <w:b/>
          <w:sz w:val="20"/>
        </w:rPr>
        <w:t xml:space="preserve"> for more information.</w:t>
      </w:r>
    </w:p>
    <w:p w14:paraId="7CD59291" w14:textId="77777777" w:rsidR="00C54C8A" w:rsidRDefault="00CC0DCA" w:rsidP="00A5626C">
      <w:pPr>
        <w:tabs>
          <w:tab w:val="right" w:pos="10080"/>
        </w:tabs>
        <w:spacing w:before="36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Events</w:t>
      </w:r>
      <w:r w:rsidR="00142B9F" w:rsidRPr="00A84BB2">
        <w:rPr>
          <w:b/>
          <w:i/>
          <w:sz w:val="20"/>
          <w:u w:val="single"/>
        </w:rPr>
        <w:t xml:space="preserve"> may not be scheduled on Mondays,</w:t>
      </w:r>
      <w:r w:rsidR="00C54C8A" w:rsidRPr="00C54C8A">
        <w:rPr>
          <w:b/>
          <w:i/>
          <w:sz w:val="20"/>
          <w:u w:val="single"/>
        </w:rPr>
        <w:t xml:space="preserve"> against large ensemble or </w:t>
      </w:r>
      <w:r w:rsidR="00C54C8A">
        <w:rPr>
          <w:b/>
          <w:i/>
          <w:sz w:val="20"/>
          <w:u w:val="single"/>
        </w:rPr>
        <w:t>Artist Recital Series concerts,</w:t>
      </w:r>
    </w:p>
    <w:p w14:paraId="2864AD21" w14:textId="77777777" w:rsidR="00142B9F" w:rsidRPr="00A84BB2" w:rsidRDefault="00C54C8A" w:rsidP="00A5626C">
      <w:pPr>
        <w:tabs>
          <w:tab w:val="right" w:pos="10080"/>
        </w:tabs>
        <w:jc w:val="center"/>
        <w:rPr>
          <w:b/>
          <w:i/>
          <w:sz w:val="20"/>
          <w:u w:val="single"/>
        </w:rPr>
      </w:pPr>
      <w:proofErr w:type="gramStart"/>
      <w:r w:rsidRPr="00C54C8A">
        <w:rPr>
          <w:b/>
          <w:i/>
          <w:sz w:val="20"/>
          <w:u w:val="single"/>
        </w:rPr>
        <w:t>or</w:t>
      </w:r>
      <w:proofErr w:type="gramEnd"/>
      <w:r w:rsidRPr="00C54C8A">
        <w:rPr>
          <w:b/>
          <w:i/>
          <w:sz w:val="20"/>
          <w:u w:val="single"/>
        </w:rPr>
        <w:t xml:space="preserve"> against any </w:t>
      </w:r>
      <w:r w:rsidR="0064634F">
        <w:rPr>
          <w:b/>
          <w:i/>
          <w:sz w:val="20"/>
          <w:u w:val="single"/>
        </w:rPr>
        <w:t>conservatory-sponsored event</w:t>
      </w:r>
      <w:r w:rsidRPr="00C54C8A">
        <w:rPr>
          <w:b/>
          <w:i/>
          <w:sz w:val="20"/>
          <w:u w:val="single"/>
        </w:rPr>
        <w:t xml:space="preserve"> of the same instrument.</w:t>
      </w:r>
    </w:p>
    <w:p w14:paraId="3952868F" w14:textId="77777777" w:rsidR="00563656" w:rsidRDefault="00563656" w:rsidP="00A5626C">
      <w:pPr>
        <w:tabs>
          <w:tab w:val="right" w:pos="10080"/>
        </w:tabs>
      </w:pPr>
    </w:p>
    <w:p w14:paraId="2E00DEF0" w14:textId="77777777" w:rsidR="00577FB3" w:rsidRPr="00577FB3" w:rsidRDefault="00577FB3" w:rsidP="00A5626C">
      <w:pPr>
        <w:tabs>
          <w:tab w:val="right" w:pos="10080"/>
        </w:tabs>
        <w:rPr>
          <w:sz w:val="20"/>
        </w:rPr>
      </w:pPr>
      <w:r w:rsidRPr="00577FB3">
        <w:rPr>
          <w:sz w:val="20"/>
        </w:rPr>
        <w:t>Go to the Virtual EMS website to locate available dates/times (</w:t>
      </w:r>
      <w:r w:rsidRPr="006B67A6">
        <w:rPr>
          <w:sz w:val="20"/>
          <w:u w:val="single"/>
        </w:rPr>
        <w:t>http://emsweb.cc.oberlin.edu/VirtualEMS/</w:t>
      </w:r>
      <w:r w:rsidRPr="00577FB3">
        <w:rPr>
          <w:sz w:val="20"/>
        </w:rPr>
        <w:t xml:space="preserve">) and list </w:t>
      </w:r>
      <w:r w:rsidR="00B630E6">
        <w:rPr>
          <w:sz w:val="20"/>
        </w:rPr>
        <w:t xml:space="preserve">below </w:t>
      </w:r>
      <w:r w:rsidRPr="00577FB3">
        <w:rPr>
          <w:sz w:val="20"/>
        </w:rPr>
        <w:t>a maximum of three dates/times</w:t>
      </w:r>
      <w:r>
        <w:rPr>
          <w:sz w:val="20"/>
        </w:rPr>
        <w:t xml:space="preserve"> in order of preference</w:t>
      </w:r>
      <w:r w:rsidRPr="00577FB3">
        <w:rPr>
          <w:sz w:val="20"/>
        </w:rPr>
        <w:t>.</w:t>
      </w:r>
    </w:p>
    <w:p w14:paraId="72755F7F" w14:textId="77777777" w:rsidR="00577FB3" w:rsidRDefault="00577FB3" w:rsidP="00A5626C">
      <w:pPr>
        <w:tabs>
          <w:tab w:val="right" w:pos="10080"/>
        </w:tabs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7"/>
        <w:gridCol w:w="1681"/>
        <w:gridCol w:w="270"/>
        <w:gridCol w:w="1350"/>
        <w:gridCol w:w="270"/>
        <w:gridCol w:w="1710"/>
        <w:gridCol w:w="270"/>
        <w:gridCol w:w="4320"/>
      </w:tblGrid>
      <w:tr w:rsidR="00C54C8A" w14:paraId="346037B5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81D3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1BCA4AB4" w14:textId="77777777" w:rsidR="00577FB3" w:rsidRPr="00577FB3" w:rsidRDefault="006B67A6" w:rsidP="00A5626C">
            <w:pPr>
              <w:tabs>
                <w:tab w:val="right" w:pos="1008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="00577FB3" w:rsidRPr="00577FB3">
              <w:rPr>
                <w:sz w:val="20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0A712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36228C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  <w:r w:rsidRPr="00577FB3">
              <w:rPr>
                <w:sz w:val="20"/>
              </w:rPr>
              <w:t>Day of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D839DC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30A76E" w14:textId="77777777" w:rsidR="00577FB3" w:rsidRPr="00577FB3" w:rsidRDefault="006B67A6" w:rsidP="00A5626C">
            <w:pPr>
              <w:tabs>
                <w:tab w:val="right" w:pos="1008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="00577FB3" w:rsidRPr="00577FB3">
              <w:rPr>
                <w:sz w:val="20"/>
              </w:rPr>
              <w:t xml:space="preserve">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40034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ED88B2D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  <w:r w:rsidRPr="00577FB3">
              <w:rPr>
                <w:sz w:val="20"/>
              </w:rPr>
              <w:t>Venue</w:t>
            </w:r>
          </w:p>
        </w:tc>
      </w:tr>
      <w:tr w:rsidR="00C54C8A" w14:paraId="2C7ECD71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E5FB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1694B61D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B2789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46C8AB08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5619D7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12A0EF7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8D0CF8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1F376DDF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  <w:tr w:rsidR="00C54C8A" w14:paraId="7632E619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4231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60A418FB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5F4475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6BD1E5DD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6C3350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7F970C9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689813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29EEE91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  <w:tr w:rsidR="00C54C8A" w14:paraId="48F511F8" w14:textId="77777777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3A7B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3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657A3BA6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4F4DA3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6622323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EA9CAD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C898412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9C7DAF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388E5F91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</w:tbl>
    <w:p w14:paraId="7CBF3E31" w14:textId="77777777" w:rsidR="00577FB3" w:rsidRPr="00577FB3" w:rsidRDefault="00577FB3" w:rsidP="00A5626C">
      <w:pPr>
        <w:tabs>
          <w:tab w:val="right" w:pos="10080"/>
        </w:tabs>
        <w:rPr>
          <w:sz w:val="20"/>
        </w:rPr>
      </w:pPr>
    </w:p>
    <w:p w14:paraId="74E73C07" w14:textId="6699D50A" w:rsidR="009E697D" w:rsidRPr="00577FB3" w:rsidRDefault="009E697D" w:rsidP="00A5626C">
      <w:pPr>
        <w:tabs>
          <w:tab w:val="right" w:pos="9180"/>
          <w:tab w:val="right" w:pos="10080"/>
        </w:tabs>
        <w:spacing w:before="120"/>
        <w:rPr>
          <w:sz w:val="20"/>
        </w:rPr>
      </w:pPr>
      <w:r w:rsidRPr="00577FB3">
        <w:rPr>
          <w:b/>
          <w:sz w:val="20"/>
        </w:rPr>
        <w:t>Signature</w:t>
      </w:r>
      <w:r w:rsidR="00175DE4">
        <w:rPr>
          <w:b/>
          <w:sz w:val="20"/>
        </w:rPr>
        <w:t>s</w:t>
      </w:r>
      <w:r w:rsidRPr="00577FB3">
        <w:rPr>
          <w:b/>
          <w:sz w:val="20"/>
        </w:rPr>
        <w:t xml:space="preserve"> required:</w:t>
      </w:r>
    </w:p>
    <w:p w14:paraId="65F6BD05" w14:textId="42518A90" w:rsidR="009E697D" w:rsidRPr="00BA4A7C" w:rsidRDefault="002117ED" w:rsidP="00A5626C">
      <w:pPr>
        <w:tabs>
          <w:tab w:val="right" w:pos="9180"/>
          <w:tab w:val="right" w:pos="10080"/>
        </w:tabs>
        <w:spacing w:before="240"/>
        <w:rPr>
          <w:sz w:val="20"/>
        </w:rPr>
      </w:pPr>
      <w:r>
        <w:t>(1)</w:t>
      </w:r>
      <w:r w:rsidR="009E697D">
        <w:t>_______________________________</w:t>
      </w:r>
      <w:r w:rsidR="009E697D" w:rsidRPr="00BA4A7C">
        <w:rPr>
          <w:sz w:val="20"/>
        </w:rPr>
        <w:tab/>
      </w:r>
      <w:r w:rsidR="009E697D">
        <w:t>_______________________________</w:t>
      </w:r>
    </w:p>
    <w:p w14:paraId="45BE58FC" w14:textId="1CCB4A5A" w:rsidR="009E697D" w:rsidRPr="00BA4A7C" w:rsidRDefault="009E697D" w:rsidP="00A5626C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sz w:val="20"/>
        </w:rPr>
        <w:tab/>
      </w:r>
      <w:r w:rsidR="002117ED">
        <w:rPr>
          <w:sz w:val="20"/>
        </w:rPr>
        <w:t xml:space="preserve">    </w:t>
      </w:r>
      <w:r w:rsidR="00910D73">
        <w:rPr>
          <w:sz w:val="20"/>
        </w:rPr>
        <w:t>Faculty</w:t>
      </w:r>
      <w:r w:rsidR="002D7E31">
        <w:rPr>
          <w:sz w:val="20"/>
        </w:rPr>
        <w:t xml:space="preserve"> Advisor</w:t>
      </w:r>
      <w:r w:rsidR="00DE405F">
        <w:rPr>
          <w:sz w:val="20"/>
        </w:rPr>
        <w:t>: Print</w:t>
      </w:r>
      <w:r>
        <w:rPr>
          <w:sz w:val="20"/>
        </w:rPr>
        <w:t xml:space="preserve"> Name</w:t>
      </w:r>
      <w:r>
        <w:rPr>
          <w:sz w:val="20"/>
        </w:rPr>
        <w:tab/>
      </w:r>
      <w:r w:rsidR="00910D73">
        <w:rPr>
          <w:sz w:val="20"/>
        </w:rPr>
        <w:t>Faculty</w:t>
      </w:r>
      <w:r w:rsidR="002D7E31">
        <w:rPr>
          <w:sz w:val="20"/>
        </w:rPr>
        <w:t xml:space="preserve"> Advisor</w:t>
      </w:r>
      <w:r w:rsidR="002117ED">
        <w:rPr>
          <w:sz w:val="20"/>
        </w:rPr>
        <w:t>:</w:t>
      </w:r>
      <w:r w:rsidR="00910D73">
        <w:rPr>
          <w:sz w:val="20"/>
        </w:rPr>
        <w:t xml:space="preserve"> </w:t>
      </w:r>
      <w:r>
        <w:rPr>
          <w:sz w:val="20"/>
        </w:rPr>
        <w:t>Signature</w:t>
      </w:r>
    </w:p>
    <w:p w14:paraId="57F2A4AB" w14:textId="6D8D0B18" w:rsidR="00E55345" w:rsidRPr="00BA4A7C" w:rsidRDefault="002117ED" w:rsidP="00E55345">
      <w:pPr>
        <w:tabs>
          <w:tab w:val="right" w:pos="9180"/>
          <w:tab w:val="right" w:pos="10080"/>
        </w:tabs>
        <w:spacing w:before="240"/>
        <w:rPr>
          <w:sz w:val="20"/>
        </w:rPr>
      </w:pPr>
      <w:r>
        <w:t>(2)</w:t>
      </w:r>
      <w:r w:rsidR="00E55345">
        <w:t>_______________________________</w:t>
      </w:r>
      <w:r w:rsidR="00E55345" w:rsidRPr="00BA4A7C">
        <w:rPr>
          <w:sz w:val="20"/>
        </w:rPr>
        <w:tab/>
      </w:r>
      <w:r w:rsidR="00E55345">
        <w:t>_______________________________</w:t>
      </w:r>
    </w:p>
    <w:p w14:paraId="12A42BB6" w14:textId="4494D565" w:rsidR="00E55345" w:rsidRPr="00BA4A7C" w:rsidRDefault="002117ED" w:rsidP="002117ED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sz w:val="20"/>
        </w:rPr>
        <w:tab/>
      </w:r>
      <w:proofErr w:type="spellStart"/>
      <w:r w:rsidR="00E55345">
        <w:rPr>
          <w:sz w:val="20"/>
        </w:rPr>
        <w:t>ConPro</w:t>
      </w:r>
      <w:proofErr w:type="spellEnd"/>
      <w:r w:rsidR="00175DE4">
        <w:rPr>
          <w:sz w:val="20"/>
        </w:rPr>
        <w:t>:</w:t>
      </w:r>
      <w:r w:rsidR="00E55345">
        <w:rPr>
          <w:sz w:val="20"/>
        </w:rPr>
        <w:t xml:space="preserve"> Print Name</w:t>
      </w:r>
      <w:r w:rsidR="00175DE4">
        <w:rPr>
          <w:sz w:val="20"/>
        </w:rPr>
        <w:t xml:space="preserve"> (Venue HOLD)</w:t>
      </w:r>
      <w:r>
        <w:rPr>
          <w:sz w:val="20"/>
        </w:rPr>
        <w:tab/>
      </w:r>
      <w:proofErr w:type="spellStart"/>
      <w:r w:rsidR="00E55345">
        <w:rPr>
          <w:sz w:val="20"/>
        </w:rPr>
        <w:t>ConPro</w:t>
      </w:r>
      <w:proofErr w:type="spellEnd"/>
      <w:r>
        <w:rPr>
          <w:sz w:val="20"/>
        </w:rPr>
        <w:t>:</w:t>
      </w:r>
      <w:r w:rsidR="00E55345">
        <w:rPr>
          <w:sz w:val="20"/>
        </w:rPr>
        <w:t xml:space="preserve"> Signature</w:t>
      </w:r>
      <w:r w:rsidR="00175DE4">
        <w:rPr>
          <w:sz w:val="20"/>
        </w:rPr>
        <w:t xml:space="preserve"> (Venue HOLD)</w:t>
      </w:r>
    </w:p>
    <w:p w14:paraId="52AE579D" w14:textId="7C3ABAD4" w:rsidR="00E55345" w:rsidRPr="00BA4A7C" w:rsidRDefault="002117ED" w:rsidP="00E55345">
      <w:pPr>
        <w:tabs>
          <w:tab w:val="right" w:pos="9180"/>
          <w:tab w:val="right" w:pos="10080"/>
        </w:tabs>
        <w:spacing w:before="240"/>
        <w:rPr>
          <w:sz w:val="20"/>
        </w:rPr>
      </w:pPr>
      <w:r>
        <w:t>(3)</w:t>
      </w:r>
      <w:r w:rsidR="00E55345">
        <w:t>_______________________________</w:t>
      </w:r>
      <w:r w:rsidR="00E55345" w:rsidRPr="00BA4A7C">
        <w:rPr>
          <w:sz w:val="20"/>
        </w:rPr>
        <w:tab/>
      </w:r>
      <w:r w:rsidR="00E55345">
        <w:t>_______________________________</w:t>
      </w:r>
    </w:p>
    <w:p w14:paraId="056411E8" w14:textId="3CF81337" w:rsidR="00E55345" w:rsidRPr="00BA4A7C" w:rsidRDefault="00E55345" w:rsidP="00E55345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sz w:val="20"/>
        </w:rPr>
        <w:tab/>
      </w:r>
      <w:r w:rsidR="002117ED">
        <w:rPr>
          <w:sz w:val="20"/>
        </w:rPr>
        <w:t xml:space="preserve">     </w:t>
      </w:r>
      <w:r w:rsidR="00DE405F">
        <w:rPr>
          <w:sz w:val="20"/>
        </w:rPr>
        <w:t>Student Union/Contract Complete</w:t>
      </w:r>
      <w:r w:rsidR="00175DE4">
        <w:rPr>
          <w:sz w:val="20"/>
        </w:rPr>
        <w:t>:</w:t>
      </w:r>
      <w:r>
        <w:rPr>
          <w:sz w:val="20"/>
        </w:rPr>
        <w:t xml:space="preserve"> Print Name</w:t>
      </w:r>
      <w:r>
        <w:rPr>
          <w:sz w:val="20"/>
        </w:rPr>
        <w:tab/>
        <w:t>Student Union</w:t>
      </w:r>
      <w:r w:rsidR="002117ED">
        <w:rPr>
          <w:sz w:val="20"/>
        </w:rPr>
        <w:t>/</w:t>
      </w:r>
      <w:r>
        <w:rPr>
          <w:sz w:val="20"/>
        </w:rPr>
        <w:t>Contract Complete</w:t>
      </w:r>
      <w:r w:rsidR="002117ED">
        <w:rPr>
          <w:sz w:val="20"/>
        </w:rPr>
        <w:t>: Signature</w:t>
      </w:r>
      <w:r>
        <w:rPr>
          <w:sz w:val="20"/>
        </w:rPr>
        <w:t xml:space="preserve"> </w:t>
      </w:r>
    </w:p>
    <w:p w14:paraId="53474B9A" w14:textId="34DEFC5F" w:rsidR="00E55345" w:rsidRPr="00BA4A7C" w:rsidRDefault="002117ED" w:rsidP="00E55345">
      <w:pPr>
        <w:tabs>
          <w:tab w:val="right" w:pos="9180"/>
          <w:tab w:val="right" w:pos="10080"/>
        </w:tabs>
        <w:spacing w:before="240"/>
        <w:rPr>
          <w:sz w:val="20"/>
        </w:rPr>
      </w:pPr>
      <w:r>
        <w:t>(4)</w:t>
      </w:r>
      <w:r w:rsidR="00E55345">
        <w:t>_______________________________</w:t>
      </w:r>
      <w:r w:rsidR="00E55345" w:rsidRPr="00BA4A7C">
        <w:rPr>
          <w:sz w:val="20"/>
        </w:rPr>
        <w:tab/>
      </w:r>
      <w:r w:rsidR="00E55345">
        <w:t>_______________________________</w:t>
      </w:r>
    </w:p>
    <w:p w14:paraId="175F7416" w14:textId="1405FBAD" w:rsidR="002117ED" w:rsidRDefault="002117ED" w:rsidP="00E55345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 w:rsidR="00E55345">
        <w:rPr>
          <w:sz w:val="20"/>
        </w:rPr>
        <w:t>Con Audio</w:t>
      </w:r>
      <w:r w:rsidR="009E37AF">
        <w:rPr>
          <w:sz w:val="20"/>
        </w:rPr>
        <w:t>/Concert Sound</w:t>
      </w:r>
      <w:r w:rsidR="00175DE4">
        <w:rPr>
          <w:sz w:val="20"/>
        </w:rPr>
        <w:t>:</w:t>
      </w:r>
      <w:r w:rsidR="00E55345">
        <w:rPr>
          <w:sz w:val="20"/>
        </w:rPr>
        <w:t xml:space="preserve"> Print Name</w:t>
      </w:r>
      <w:r>
        <w:rPr>
          <w:sz w:val="20"/>
        </w:rPr>
        <w:tab/>
      </w:r>
      <w:r w:rsidR="00E55345">
        <w:rPr>
          <w:sz w:val="20"/>
        </w:rPr>
        <w:t>Con Audio</w:t>
      </w:r>
      <w:r w:rsidR="009E37AF">
        <w:rPr>
          <w:sz w:val="20"/>
        </w:rPr>
        <w:t>/Concert Sound</w:t>
      </w:r>
      <w:r>
        <w:rPr>
          <w:sz w:val="20"/>
        </w:rPr>
        <w:t>:</w:t>
      </w:r>
      <w:r w:rsidR="00E55345">
        <w:rPr>
          <w:sz w:val="20"/>
        </w:rPr>
        <w:t xml:space="preserve"> Signature</w:t>
      </w:r>
    </w:p>
    <w:p w14:paraId="6D22E1C2" w14:textId="41E55E4C" w:rsidR="00175DE4" w:rsidRPr="002117ED" w:rsidRDefault="00DE405F" w:rsidP="00E55345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i/>
          <w:sz w:val="20"/>
        </w:rPr>
        <w:t xml:space="preserve">*if sound reinforcement </w:t>
      </w:r>
      <w:r w:rsidR="00175DE4" w:rsidRPr="00175DE4">
        <w:rPr>
          <w:i/>
          <w:sz w:val="20"/>
        </w:rPr>
        <w:t>needed</w:t>
      </w:r>
      <w:r w:rsidR="00175DE4">
        <w:rPr>
          <w:i/>
          <w:sz w:val="20"/>
        </w:rPr>
        <w:t>/tech rider approv</w:t>
      </w:r>
      <w:r>
        <w:rPr>
          <w:i/>
          <w:sz w:val="20"/>
        </w:rPr>
        <w:t>al</w:t>
      </w:r>
      <w:r w:rsidR="00175DE4" w:rsidRPr="00175DE4">
        <w:rPr>
          <w:i/>
          <w:sz w:val="20"/>
        </w:rPr>
        <w:t>*</w:t>
      </w:r>
    </w:p>
    <w:p w14:paraId="6DDBE3C3" w14:textId="6873194C" w:rsidR="00E55345" w:rsidRPr="00BA4A7C" w:rsidRDefault="002117ED" w:rsidP="00E55345">
      <w:pPr>
        <w:tabs>
          <w:tab w:val="right" w:pos="9180"/>
          <w:tab w:val="right" w:pos="10080"/>
        </w:tabs>
        <w:spacing w:before="240"/>
        <w:rPr>
          <w:sz w:val="20"/>
        </w:rPr>
      </w:pPr>
      <w:r>
        <w:t>(5)</w:t>
      </w:r>
      <w:r w:rsidR="00E55345">
        <w:t>_______________________________</w:t>
      </w:r>
      <w:r w:rsidR="00E55345" w:rsidRPr="00BA4A7C">
        <w:rPr>
          <w:sz w:val="20"/>
        </w:rPr>
        <w:tab/>
      </w:r>
      <w:r w:rsidR="00E55345">
        <w:t>_______________________________</w:t>
      </w:r>
    </w:p>
    <w:p w14:paraId="27BD9EBC" w14:textId="3DF01D30" w:rsidR="00E55345" w:rsidRDefault="00E55345" w:rsidP="00E55345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sz w:val="20"/>
        </w:rPr>
        <w:tab/>
      </w:r>
      <w:r w:rsidR="002117ED">
        <w:rPr>
          <w:sz w:val="20"/>
        </w:rPr>
        <w:t xml:space="preserve">    </w:t>
      </w:r>
      <w:r w:rsidR="009E37AF">
        <w:rPr>
          <w:sz w:val="20"/>
        </w:rPr>
        <w:t>Con Pro: Print Name (</w:t>
      </w:r>
      <w:r w:rsidR="002117ED">
        <w:rPr>
          <w:sz w:val="20"/>
        </w:rPr>
        <w:t xml:space="preserve">Venue </w:t>
      </w:r>
      <w:r w:rsidR="009E37AF">
        <w:rPr>
          <w:sz w:val="20"/>
        </w:rPr>
        <w:t>CONFIRMED)</w:t>
      </w:r>
      <w:r>
        <w:rPr>
          <w:sz w:val="20"/>
        </w:rPr>
        <w:tab/>
      </w:r>
      <w:r w:rsidR="009E37AF">
        <w:rPr>
          <w:sz w:val="20"/>
        </w:rPr>
        <w:t>Con Pro</w:t>
      </w:r>
      <w:r w:rsidR="002117ED">
        <w:rPr>
          <w:sz w:val="20"/>
        </w:rPr>
        <w:t>:</w:t>
      </w:r>
      <w:bookmarkStart w:id="2" w:name="_GoBack"/>
      <w:bookmarkEnd w:id="2"/>
      <w:r w:rsidR="009E37AF">
        <w:rPr>
          <w:sz w:val="20"/>
        </w:rPr>
        <w:t xml:space="preserve"> Signature (</w:t>
      </w:r>
      <w:r w:rsidR="002117ED">
        <w:rPr>
          <w:sz w:val="20"/>
        </w:rPr>
        <w:t xml:space="preserve">Venue </w:t>
      </w:r>
      <w:r w:rsidR="009E37AF">
        <w:rPr>
          <w:sz w:val="20"/>
        </w:rPr>
        <w:t>CONFIRMED)</w:t>
      </w:r>
    </w:p>
    <w:sectPr w:rsidR="00E55345" w:rsidSect="00A5626C"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EF1"/>
    <w:multiLevelType w:val="hybridMultilevel"/>
    <w:tmpl w:val="67442B42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3AA"/>
    <w:multiLevelType w:val="hybridMultilevel"/>
    <w:tmpl w:val="B1A6ACBC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227"/>
    <w:multiLevelType w:val="hybridMultilevel"/>
    <w:tmpl w:val="7B1AFE7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1700B7A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0E85"/>
    <w:multiLevelType w:val="hybridMultilevel"/>
    <w:tmpl w:val="585E934A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A46"/>
    <w:multiLevelType w:val="hybridMultilevel"/>
    <w:tmpl w:val="23B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363C"/>
    <w:multiLevelType w:val="hybridMultilevel"/>
    <w:tmpl w:val="B97E9D94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0D69"/>
    <w:multiLevelType w:val="hybridMultilevel"/>
    <w:tmpl w:val="5F9A3158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7EE9"/>
    <w:multiLevelType w:val="hybridMultilevel"/>
    <w:tmpl w:val="1C02E848"/>
    <w:lvl w:ilvl="0" w:tplc="75664B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4CCB"/>
    <w:multiLevelType w:val="hybridMultilevel"/>
    <w:tmpl w:val="FB5A31A6"/>
    <w:lvl w:ilvl="0" w:tplc="701E82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208C2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C6580"/>
    <w:multiLevelType w:val="hybridMultilevel"/>
    <w:tmpl w:val="26F6F3D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5437"/>
    <w:multiLevelType w:val="hybridMultilevel"/>
    <w:tmpl w:val="6AD27054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F"/>
    <w:rsid w:val="000B419E"/>
    <w:rsid w:val="00111594"/>
    <w:rsid w:val="001404F7"/>
    <w:rsid w:val="00142B9F"/>
    <w:rsid w:val="00175DE4"/>
    <w:rsid w:val="001C541B"/>
    <w:rsid w:val="001D3B55"/>
    <w:rsid w:val="002034A1"/>
    <w:rsid w:val="002117ED"/>
    <w:rsid w:val="00281184"/>
    <w:rsid w:val="002D7E31"/>
    <w:rsid w:val="002E21A7"/>
    <w:rsid w:val="002F0F76"/>
    <w:rsid w:val="003D0974"/>
    <w:rsid w:val="004151F1"/>
    <w:rsid w:val="004622EF"/>
    <w:rsid w:val="004677C3"/>
    <w:rsid w:val="004A31CF"/>
    <w:rsid w:val="004A7372"/>
    <w:rsid w:val="004E22CA"/>
    <w:rsid w:val="00521BF4"/>
    <w:rsid w:val="00562E1E"/>
    <w:rsid w:val="00563656"/>
    <w:rsid w:val="00577FB3"/>
    <w:rsid w:val="00595EB0"/>
    <w:rsid w:val="0064634F"/>
    <w:rsid w:val="00685C8E"/>
    <w:rsid w:val="006A1FC5"/>
    <w:rsid w:val="006B67A6"/>
    <w:rsid w:val="006D51CC"/>
    <w:rsid w:val="006F38EA"/>
    <w:rsid w:val="00747718"/>
    <w:rsid w:val="00757BA0"/>
    <w:rsid w:val="00762AA7"/>
    <w:rsid w:val="00792E65"/>
    <w:rsid w:val="007936CB"/>
    <w:rsid w:val="007E1F87"/>
    <w:rsid w:val="007F55F8"/>
    <w:rsid w:val="008631CC"/>
    <w:rsid w:val="00876D45"/>
    <w:rsid w:val="008E785D"/>
    <w:rsid w:val="00910D73"/>
    <w:rsid w:val="00961CC6"/>
    <w:rsid w:val="009E37AF"/>
    <w:rsid w:val="009E697D"/>
    <w:rsid w:val="00A5626C"/>
    <w:rsid w:val="00A6259F"/>
    <w:rsid w:val="00A752DA"/>
    <w:rsid w:val="00B10B33"/>
    <w:rsid w:val="00B30AA1"/>
    <w:rsid w:val="00B630E6"/>
    <w:rsid w:val="00B726DA"/>
    <w:rsid w:val="00B911C5"/>
    <w:rsid w:val="00BA1658"/>
    <w:rsid w:val="00BC55F8"/>
    <w:rsid w:val="00C14E0C"/>
    <w:rsid w:val="00C54C8A"/>
    <w:rsid w:val="00C615E5"/>
    <w:rsid w:val="00CC0DCA"/>
    <w:rsid w:val="00D11C11"/>
    <w:rsid w:val="00D577DA"/>
    <w:rsid w:val="00DB0A4C"/>
    <w:rsid w:val="00DE405F"/>
    <w:rsid w:val="00E55345"/>
    <w:rsid w:val="00E91A6D"/>
    <w:rsid w:val="00EF63FE"/>
    <w:rsid w:val="00F41EC5"/>
    <w:rsid w:val="00F648E0"/>
    <w:rsid w:val="00F94619"/>
    <w:rsid w:val="00F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0A389"/>
  <w15:docId w15:val="{62870D97-197A-497A-A408-ABCED09C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B9F"/>
    <w:pPr>
      <w:tabs>
        <w:tab w:val="left" w:pos="1260"/>
        <w:tab w:val="left" w:pos="2340"/>
        <w:tab w:val="left" w:pos="3060"/>
        <w:tab w:val="left" w:pos="3780"/>
        <w:tab w:val="left" w:pos="4680"/>
        <w:tab w:val="left" w:pos="594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42B9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77FB3"/>
    <w:rPr>
      <w:color w:val="0000FF"/>
      <w:u w:val="single"/>
    </w:rPr>
  </w:style>
  <w:style w:type="table" w:styleId="TableGrid">
    <w:name w:val="Table Grid"/>
    <w:basedOn w:val="TableNormal"/>
    <w:uiPriority w:val="59"/>
    <w:rsid w:val="005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4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7A6"/>
    <w:pPr>
      <w:spacing w:before="360" w:after="36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oberlin.edu/office/concert-produ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F9E7-3368-4457-92F2-792E9B8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College</dc:creator>
  <cp:lastModifiedBy>Heather Martin</cp:lastModifiedBy>
  <cp:revision>2</cp:revision>
  <cp:lastPrinted>2017-11-21T20:49:00Z</cp:lastPrinted>
  <dcterms:created xsi:type="dcterms:W3CDTF">2018-11-15T16:54:00Z</dcterms:created>
  <dcterms:modified xsi:type="dcterms:W3CDTF">2018-11-15T16:54:00Z</dcterms:modified>
</cp:coreProperties>
</file>